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lang w:eastAsia="zh"/>
        </w:rPr>
        <w:t>附件</w:t>
      </w:r>
    </w:p>
    <w:p>
      <w:pPr>
        <w:pStyle w:val="2"/>
        <w:spacing w:line="560" w:lineRule="exact"/>
        <w:ind w:firstLine="0" w:firstLineChars="0"/>
        <w:jc w:val="center"/>
        <w:rPr>
          <w:rFonts w:hint="eastAsia" w:ascii="方正小标宋简体" w:hAnsi="仿宋" w:eastAsia="方正小标宋简体" w:cs="宋体"/>
          <w:bCs/>
          <w:lang w:eastAsia="zh"/>
        </w:rPr>
      </w:pPr>
      <w:r>
        <w:rPr>
          <w:rFonts w:hint="eastAsia" w:ascii="方正小标宋简体" w:hAnsi="仿宋" w:eastAsia="方正小标宋简体" w:cs="宋体"/>
          <w:bCs/>
          <w:color w:val="000000"/>
          <w:sz w:val="44"/>
          <w:szCs w:val="44"/>
          <w:lang w:eastAsia="zh"/>
        </w:rPr>
        <w:t>重点任务分工</w:t>
      </w:r>
    </w:p>
    <w:p>
      <w:pPr>
        <w:rPr>
          <w:rFonts w:hint="eastAsia" w:ascii="仿宋" w:hAnsi="仿宋" w:eastAsia="仿宋"/>
        </w:rPr>
      </w:pPr>
    </w:p>
    <w:tbl>
      <w:tblPr>
        <w:tblStyle w:val="7"/>
        <w:tblW w:w="14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077"/>
        <w:gridCol w:w="8831"/>
        <w:gridCol w:w="3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blHeader/>
          <w:jc w:val="center"/>
        </w:trPr>
        <w:tc>
          <w:tcPr>
            <w:tcW w:w="647" w:type="dxa"/>
            <w:noWrap w:val="0"/>
            <w:vAlign w:val="center"/>
          </w:tcPr>
          <w:p>
            <w:pPr>
              <w:spacing w:line="400" w:lineRule="exact"/>
              <w:jc w:val="center"/>
              <w:rPr>
                <w:rFonts w:hint="eastAsia" w:ascii="黑体" w:hAnsi="黑体" w:eastAsia="黑体" w:cs="黑体"/>
                <w:color w:val="000000"/>
                <w:sz w:val="24"/>
                <w:lang w:eastAsia="zh"/>
              </w:rPr>
            </w:pPr>
            <w:r>
              <w:rPr>
                <w:rFonts w:hint="eastAsia" w:ascii="黑体" w:hAnsi="黑体" w:eastAsia="黑体" w:cs="黑体"/>
                <w:color w:val="000000"/>
                <w:spacing w:val="-20"/>
                <w:sz w:val="24"/>
                <w:lang w:eastAsia="zh"/>
              </w:rPr>
              <w:t>序号</w:t>
            </w:r>
          </w:p>
        </w:tc>
        <w:tc>
          <w:tcPr>
            <w:tcW w:w="1077" w:type="dxa"/>
            <w:noWrap w:val="0"/>
            <w:vAlign w:val="center"/>
          </w:tcPr>
          <w:p>
            <w:pPr>
              <w:spacing w:line="400" w:lineRule="exact"/>
              <w:jc w:val="center"/>
              <w:rPr>
                <w:rFonts w:hint="eastAsia" w:ascii="黑体" w:hAnsi="黑体" w:eastAsia="黑体" w:cs="黑体"/>
                <w:color w:val="000000"/>
                <w:sz w:val="24"/>
                <w:lang w:eastAsia="zh"/>
              </w:rPr>
            </w:pPr>
            <w:r>
              <w:rPr>
                <w:rFonts w:hint="eastAsia" w:ascii="黑体" w:hAnsi="黑体" w:eastAsia="黑体" w:cs="黑体"/>
                <w:color w:val="000000"/>
                <w:sz w:val="24"/>
                <w:lang w:eastAsia="zh"/>
              </w:rPr>
              <w:t>任务</w:t>
            </w:r>
          </w:p>
        </w:tc>
        <w:tc>
          <w:tcPr>
            <w:tcW w:w="8831" w:type="dxa"/>
            <w:noWrap w:val="0"/>
            <w:vAlign w:val="center"/>
          </w:tcPr>
          <w:p>
            <w:pPr>
              <w:spacing w:line="400" w:lineRule="exact"/>
              <w:jc w:val="center"/>
              <w:rPr>
                <w:rFonts w:hint="eastAsia" w:ascii="黑体" w:hAnsi="黑体" w:eastAsia="黑体" w:cs="黑体"/>
                <w:color w:val="000000"/>
                <w:sz w:val="24"/>
                <w:lang w:eastAsia="zh"/>
              </w:rPr>
            </w:pPr>
            <w:r>
              <w:rPr>
                <w:rFonts w:hint="eastAsia" w:ascii="黑体" w:hAnsi="黑体" w:eastAsia="黑体" w:cs="黑体"/>
                <w:color w:val="000000"/>
                <w:sz w:val="24"/>
                <w:lang w:eastAsia="zh"/>
              </w:rPr>
              <w:t>主要内容</w:t>
            </w:r>
          </w:p>
        </w:tc>
        <w:tc>
          <w:tcPr>
            <w:tcW w:w="3456" w:type="dxa"/>
            <w:noWrap w:val="0"/>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lang w:eastAsia="zh"/>
              </w:rPr>
              <w:t>责任</w:t>
            </w:r>
            <w:r>
              <w:rPr>
                <w:rFonts w:hint="eastAsia" w:ascii="黑体" w:hAnsi="黑体" w:eastAsia="黑体" w:cs="黑体"/>
                <w:color w:val="00000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0" w:hRule="atLeast"/>
          <w:jc w:val="center"/>
        </w:trPr>
        <w:tc>
          <w:tcPr>
            <w:tcW w:w="647" w:type="dxa"/>
            <w:noWrap w:val="0"/>
            <w:vAlign w:val="center"/>
          </w:tcPr>
          <w:p>
            <w:pPr>
              <w:spacing w:line="340" w:lineRule="exact"/>
              <w:jc w:val="center"/>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1</w:t>
            </w:r>
          </w:p>
        </w:tc>
        <w:tc>
          <w:tcPr>
            <w:tcW w:w="1077" w:type="dxa"/>
            <w:noWrap w:val="0"/>
            <w:vAlign w:val="center"/>
          </w:tcPr>
          <w:p>
            <w:pPr>
              <w:spacing w:line="340" w:lineRule="exact"/>
              <w:jc w:val="center"/>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强化政治引领</w:t>
            </w:r>
          </w:p>
        </w:tc>
        <w:tc>
          <w:tcPr>
            <w:tcW w:w="8831" w:type="dxa"/>
            <w:noWrap w:val="0"/>
            <w:vAlign w:val="center"/>
          </w:tcPr>
          <w:p>
            <w:pPr>
              <w:spacing w:line="340" w:lineRule="exact"/>
              <w:rPr>
                <w:rFonts w:hint="eastAsia" w:ascii="仿宋" w:hAnsi="仿宋" w:eastAsia="仿宋" w:cs="仿宋_GB2312"/>
                <w:color w:val="000000"/>
                <w:sz w:val="24"/>
              </w:rPr>
            </w:pPr>
            <w:r>
              <w:rPr>
                <w:rFonts w:hint="eastAsia" w:ascii="仿宋" w:hAnsi="仿宋" w:eastAsia="仿宋" w:cs="仿宋_GB2312"/>
                <w:color w:val="000000"/>
                <w:sz w:val="24"/>
              </w:rPr>
              <w:t>各级各部门各单位要牢固树立安全发展理念，认真贯彻落实党的二十大精神和习近平总书记关于安全生产重要论述，将其作为政治理论学习的重要内容；要时刻牢记安全生产“国之大者”，坚决扛起重大政治责任，始终把人民群众生命安全放在第一位，从捍卫“两个确立”、做到“两个维护”的政治高度，扛起“促一方发展、保一方平安”的政治责任，坚决把安全生产要求贯穿各项工作全过程各方面；各级党委中心组、部门党（委）组要将学习贯彻习近平总书记关于安全生产、防灾减灾重要论述纳入理论学习计划，每季度至少组织一次理论学习，不断提升安全生产治理能力</w:t>
            </w:r>
          </w:p>
        </w:tc>
        <w:tc>
          <w:tcPr>
            <w:tcW w:w="3456" w:type="dxa"/>
            <w:noWrap w:val="0"/>
            <w:vAlign w:val="center"/>
          </w:tcPr>
          <w:p>
            <w:pPr>
              <w:spacing w:line="340" w:lineRule="exact"/>
              <w:rPr>
                <w:rFonts w:hint="eastAsia" w:ascii="仿宋" w:hAnsi="仿宋" w:eastAsia="仿宋" w:cs="仿宋_GB2312"/>
                <w:color w:val="000000"/>
                <w:sz w:val="24"/>
              </w:rPr>
            </w:pPr>
            <w:r>
              <w:rPr>
                <w:rFonts w:hint="eastAsia" w:ascii="仿宋" w:hAnsi="仿宋" w:eastAsia="仿宋" w:cs="仿宋_GB2312"/>
                <w:color w:val="000000"/>
                <w:sz w:val="24"/>
              </w:rPr>
              <w:t>县</w:t>
            </w:r>
            <w:r>
              <w:rPr>
                <w:rFonts w:hint="eastAsia" w:ascii="仿宋" w:hAnsi="仿宋" w:eastAsia="仿宋" w:cs="仿宋_GB2312"/>
                <w:color w:val="000000"/>
                <w:sz w:val="24"/>
                <w:lang w:eastAsia="zh"/>
              </w:rPr>
              <w:t>直各部门</w:t>
            </w:r>
            <w:r>
              <w:rPr>
                <w:rFonts w:hint="eastAsia" w:ascii="仿宋" w:hAnsi="仿宋" w:eastAsia="仿宋" w:cs="仿宋_GB2312"/>
                <w:color w:val="000000"/>
                <w:sz w:val="24"/>
              </w:rPr>
              <w:t>，各乡（镇）政府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647" w:type="dxa"/>
            <w:vMerge w:val="restart"/>
            <w:noWrap w:val="0"/>
            <w:vAlign w:val="center"/>
          </w:tcPr>
          <w:p>
            <w:pPr>
              <w:spacing w:line="340" w:lineRule="exact"/>
              <w:jc w:val="center"/>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2</w:t>
            </w:r>
          </w:p>
        </w:tc>
        <w:tc>
          <w:tcPr>
            <w:tcW w:w="1077" w:type="dxa"/>
            <w:vMerge w:val="restart"/>
            <w:noWrap w:val="0"/>
            <w:vAlign w:val="center"/>
          </w:tcPr>
          <w:p>
            <w:pPr>
              <w:spacing w:line="340" w:lineRule="exact"/>
              <w:jc w:val="center"/>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严格党政领导责任</w:t>
            </w:r>
          </w:p>
          <w:p>
            <w:pPr>
              <w:spacing w:line="340" w:lineRule="exact"/>
              <w:jc w:val="center"/>
              <w:rPr>
                <w:rFonts w:hint="eastAsia" w:ascii="仿宋" w:hAnsi="仿宋" w:eastAsia="仿宋" w:cs="仿宋_GB2312"/>
                <w:color w:val="000000"/>
                <w:sz w:val="24"/>
                <w:lang w:eastAsia="zh"/>
              </w:rPr>
            </w:pPr>
          </w:p>
        </w:tc>
        <w:tc>
          <w:tcPr>
            <w:tcW w:w="8831"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按照地方党政领导干部安全生产责任制规定及我</w:t>
            </w:r>
            <w:r>
              <w:rPr>
                <w:rFonts w:hint="eastAsia" w:ascii="仿宋" w:hAnsi="仿宋" w:eastAsia="仿宋" w:cs="仿宋_GB2312"/>
                <w:color w:val="000000"/>
                <w:sz w:val="24"/>
              </w:rPr>
              <w:t>县</w:t>
            </w:r>
            <w:r>
              <w:rPr>
                <w:rFonts w:hint="eastAsia" w:ascii="仿宋" w:hAnsi="仿宋" w:eastAsia="仿宋" w:cs="仿宋_GB2312"/>
                <w:color w:val="000000"/>
                <w:sz w:val="24"/>
                <w:lang w:eastAsia="zh"/>
              </w:rPr>
              <w:t>实施细则要求，认真落实安全生产职责清单和年度重点工作任务清单</w:t>
            </w:r>
          </w:p>
        </w:tc>
        <w:tc>
          <w:tcPr>
            <w:tcW w:w="3456" w:type="dxa"/>
            <w:noWrap w:val="0"/>
            <w:vAlign w:val="center"/>
          </w:tcPr>
          <w:p>
            <w:pPr>
              <w:spacing w:line="340" w:lineRule="exact"/>
              <w:rPr>
                <w:rFonts w:hint="eastAsia" w:ascii="仿宋" w:hAnsi="仿宋" w:eastAsia="仿宋" w:cs="仿宋_GB2312"/>
                <w:color w:val="000000"/>
                <w:sz w:val="24"/>
              </w:rPr>
            </w:pPr>
            <w:r>
              <w:rPr>
                <w:rFonts w:hint="eastAsia" w:ascii="仿宋" w:hAnsi="仿宋" w:eastAsia="仿宋" w:cs="仿宋_GB2312"/>
                <w:color w:val="000000"/>
                <w:sz w:val="24"/>
              </w:rPr>
              <w:t>县</w:t>
            </w:r>
            <w:r>
              <w:rPr>
                <w:rFonts w:hint="eastAsia" w:ascii="仿宋" w:hAnsi="仿宋" w:eastAsia="仿宋" w:cs="仿宋_GB2312"/>
                <w:color w:val="000000"/>
                <w:sz w:val="24"/>
                <w:lang w:eastAsia="zh"/>
              </w:rPr>
              <w:t>安委办</w:t>
            </w:r>
            <w:r>
              <w:rPr>
                <w:rFonts w:hint="eastAsia" w:ascii="仿宋" w:hAnsi="仿宋" w:eastAsia="仿宋" w:cs="仿宋_GB2312"/>
                <w:color w:val="000000"/>
                <w:sz w:val="24"/>
              </w:rPr>
              <w:t>，各乡（镇）政府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jc w:val="center"/>
        </w:trPr>
        <w:tc>
          <w:tcPr>
            <w:tcW w:w="647" w:type="dxa"/>
            <w:vMerge w:val="continue"/>
            <w:noWrap w:val="0"/>
            <w:vAlign w:val="center"/>
          </w:tcPr>
          <w:p>
            <w:pPr>
              <w:spacing w:line="340" w:lineRule="exact"/>
              <w:jc w:val="center"/>
              <w:rPr>
                <w:rFonts w:hint="eastAsia" w:ascii="仿宋" w:hAnsi="仿宋" w:eastAsia="仿宋" w:cs="仿宋_GB2312"/>
                <w:color w:val="000000"/>
                <w:sz w:val="24"/>
                <w:lang w:eastAsia="zh"/>
              </w:rPr>
            </w:pPr>
          </w:p>
        </w:tc>
        <w:tc>
          <w:tcPr>
            <w:tcW w:w="1077" w:type="dxa"/>
            <w:vMerge w:val="continue"/>
            <w:noWrap w:val="0"/>
            <w:vAlign w:val="center"/>
          </w:tcPr>
          <w:p>
            <w:pPr>
              <w:spacing w:line="340" w:lineRule="exact"/>
              <w:jc w:val="center"/>
              <w:rPr>
                <w:rFonts w:hint="eastAsia" w:ascii="仿宋" w:hAnsi="仿宋" w:eastAsia="仿宋" w:cs="仿宋_GB2312"/>
                <w:color w:val="000000"/>
                <w:sz w:val="24"/>
                <w:lang w:eastAsia="zh"/>
              </w:rPr>
            </w:pPr>
          </w:p>
        </w:tc>
        <w:tc>
          <w:tcPr>
            <w:tcW w:w="8831"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rPr>
              <w:t>县</w:t>
            </w:r>
            <w:r>
              <w:rPr>
                <w:rFonts w:hint="eastAsia" w:ascii="仿宋" w:hAnsi="仿宋" w:eastAsia="仿宋" w:cs="仿宋_GB2312"/>
                <w:color w:val="000000"/>
                <w:sz w:val="24"/>
                <w:lang w:eastAsia="zh"/>
              </w:rPr>
              <w:t>安委会每月至少召开一次会议，分析研判安全形势，解决重点难点问题。要协调机构和编制，创造条件积极推进安委办实体化运行。</w:t>
            </w:r>
            <w:r>
              <w:rPr>
                <w:rFonts w:hint="eastAsia" w:ascii="仿宋" w:hAnsi="仿宋" w:eastAsia="仿宋" w:cs="仿宋_GB2312"/>
                <w:color w:val="000000"/>
                <w:sz w:val="24"/>
              </w:rPr>
              <w:t>县乡（镇）</w:t>
            </w:r>
            <w:r>
              <w:rPr>
                <w:rFonts w:hint="eastAsia" w:ascii="仿宋" w:hAnsi="仿宋" w:eastAsia="仿宋" w:cs="仿宋_GB2312"/>
                <w:color w:val="000000"/>
                <w:sz w:val="24"/>
                <w:lang w:eastAsia="zh"/>
              </w:rPr>
              <w:t>党政领导干部每月至少深入一线调研指导一次安全生产工作</w:t>
            </w:r>
          </w:p>
        </w:tc>
        <w:tc>
          <w:tcPr>
            <w:tcW w:w="3456"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rPr>
              <w:t>县安委办，各乡（镇）政府</w:t>
            </w:r>
          </w:p>
        </w:tc>
      </w:tr>
    </w:tbl>
    <w:p>
      <w:pPr>
        <w:pStyle w:val="2"/>
        <w:spacing w:line="200" w:lineRule="exact"/>
        <w:ind w:left="3" w:leftChars="-6" w:hanging="16" w:hangingChars="5"/>
        <w:rPr>
          <w:rFonts w:hint="eastAsia" w:ascii="仿宋" w:hAnsi="仿宋" w:eastAsia="仿宋"/>
          <w:sz w:val="32"/>
          <w:szCs w:val="32"/>
        </w:rPr>
      </w:pPr>
    </w:p>
    <w:tbl>
      <w:tblPr>
        <w:tblStyle w:val="7"/>
        <w:tblW w:w="13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071"/>
        <w:gridCol w:w="8779"/>
        <w:gridCol w:w="3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blHeader/>
          <w:jc w:val="center"/>
        </w:trPr>
        <w:tc>
          <w:tcPr>
            <w:tcW w:w="643" w:type="dxa"/>
            <w:noWrap w:val="0"/>
            <w:vAlign w:val="center"/>
          </w:tcPr>
          <w:p>
            <w:pPr>
              <w:spacing w:line="400" w:lineRule="exact"/>
              <w:jc w:val="center"/>
              <w:rPr>
                <w:rFonts w:hint="eastAsia" w:ascii="黑体" w:hAnsi="黑体" w:eastAsia="黑体" w:cs="黑体"/>
                <w:color w:val="000000"/>
                <w:sz w:val="24"/>
                <w:lang w:eastAsia="zh"/>
              </w:rPr>
            </w:pPr>
            <w:r>
              <w:rPr>
                <w:rFonts w:hint="eastAsia" w:ascii="黑体" w:hAnsi="黑体" w:eastAsia="黑体" w:cs="黑体"/>
                <w:color w:val="000000"/>
                <w:spacing w:val="-20"/>
                <w:sz w:val="24"/>
                <w:lang w:eastAsia="zh"/>
              </w:rPr>
              <w:t>序号</w:t>
            </w:r>
          </w:p>
        </w:tc>
        <w:tc>
          <w:tcPr>
            <w:tcW w:w="1071" w:type="dxa"/>
            <w:noWrap w:val="0"/>
            <w:vAlign w:val="center"/>
          </w:tcPr>
          <w:p>
            <w:pPr>
              <w:spacing w:line="400" w:lineRule="exact"/>
              <w:jc w:val="center"/>
              <w:rPr>
                <w:rFonts w:hint="eastAsia" w:ascii="黑体" w:hAnsi="黑体" w:eastAsia="黑体" w:cs="黑体"/>
                <w:color w:val="000000"/>
                <w:sz w:val="24"/>
                <w:lang w:eastAsia="zh"/>
              </w:rPr>
            </w:pPr>
            <w:r>
              <w:rPr>
                <w:rFonts w:hint="eastAsia" w:ascii="黑体" w:hAnsi="黑体" w:eastAsia="黑体" w:cs="黑体"/>
                <w:color w:val="000000"/>
                <w:sz w:val="24"/>
                <w:lang w:eastAsia="zh"/>
              </w:rPr>
              <w:t>任务</w:t>
            </w:r>
          </w:p>
        </w:tc>
        <w:tc>
          <w:tcPr>
            <w:tcW w:w="8779" w:type="dxa"/>
            <w:noWrap w:val="0"/>
            <w:vAlign w:val="center"/>
          </w:tcPr>
          <w:p>
            <w:pPr>
              <w:spacing w:line="400" w:lineRule="exact"/>
              <w:jc w:val="center"/>
              <w:rPr>
                <w:rFonts w:hint="eastAsia" w:ascii="黑体" w:hAnsi="黑体" w:eastAsia="黑体" w:cs="黑体"/>
                <w:color w:val="000000"/>
                <w:sz w:val="24"/>
                <w:lang w:eastAsia="zh"/>
              </w:rPr>
            </w:pPr>
            <w:r>
              <w:rPr>
                <w:rFonts w:hint="eastAsia" w:ascii="黑体" w:hAnsi="黑体" w:eastAsia="黑体" w:cs="黑体"/>
                <w:color w:val="000000"/>
                <w:sz w:val="24"/>
                <w:lang w:eastAsia="zh"/>
              </w:rPr>
              <w:t>主要内容</w:t>
            </w:r>
          </w:p>
        </w:tc>
        <w:tc>
          <w:tcPr>
            <w:tcW w:w="3436" w:type="dxa"/>
            <w:noWrap w:val="0"/>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lang w:eastAsia="zh"/>
              </w:rPr>
              <w:t>责任</w:t>
            </w:r>
            <w:r>
              <w:rPr>
                <w:rFonts w:hint="eastAsia" w:ascii="黑体" w:hAnsi="黑体" w:eastAsia="黑体" w:cs="黑体"/>
                <w:color w:val="00000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jc w:val="center"/>
        </w:trPr>
        <w:tc>
          <w:tcPr>
            <w:tcW w:w="643" w:type="dxa"/>
            <w:vMerge w:val="restart"/>
            <w:noWrap w:val="0"/>
            <w:vAlign w:val="center"/>
          </w:tcPr>
          <w:p>
            <w:pPr>
              <w:spacing w:line="340" w:lineRule="exact"/>
              <w:jc w:val="center"/>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3</w:t>
            </w:r>
          </w:p>
        </w:tc>
        <w:tc>
          <w:tcPr>
            <w:tcW w:w="1071" w:type="dxa"/>
            <w:vMerge w:val="restart"/>
            <w:noWrap w:val="0"/>
            <w:vAlign w:val="center"/>
          </w:tcPr>
          <w:p>
            <w:pPr>
              <w:spacing w:line="340" w:lineRule="exact"/>
              <w:jc w:val="center"/>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落实部门监管责任</w:t>
            </w:r>
          </w:p>
        </w:tc>
        <w:tc>
          <w:tcPr>
            <w:tcW w:w="8779"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严格落实</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三管三必须</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和监管部门安全生产权力和责任清单，继续开展</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四牌一卡两栏</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，通过挂牌责任制，明确和落实每个单位和岗位的监管职责</w:t>
            </w:r>
          </w:p>
        </w:tc>
        <w:tc>
          <w:tcPr>
            <w:tcW w:w="3436" w:type="dxa"/>
            <w:noWrap w:val="0"/>
            <w:vAlign w:val="center"/>
          </w:tcPr>
          <w:p>
            <w:pPr>
              <w:spacing w:line="340" w:lineRule="exact"/>
              <w:rPr>
                <w:rFonts w:hint="eastAsia" w:ascii="仿宋" w:hAnsi="仿宋" w:eastAsia="仿宋" w:cs="仿宋_GB2312"/>
                <w:color w:val="000000"/>
                <w:spacing w:val="-6"/>
                <w:sz w:val="24"/>
              </w:rPr>
            </w:pPr>
            <w:r>
              <w:rPr>
                <w:rFonts w:hint="eastAsia" w:ascii="仿宋" w:hAnsi="仿宋" w:eastAsia="仿宋" w:cs="仿宋_GB2312"/>
                <w:color w:val="000000"/>
                <w:spacing w:val="-6"/>
                <w:sz w:val="24"/>
              </w:rPr>
              <w:t>各</w:t>
            </w:r>
            <w:r>
              <w:rPr>
                <w:rFonts w:hint="eastAsia" w:ascii="仿宋" w:hAnsi="仿宋" w:eastAsia="仿宋" w:cs="仿宋_GB2312"/>
                <w:color w:val="000000"/>
                <w:spacing w:val="-6"/>
                <w:sz w:val="24"/>
                <w:lang w:eastAsia="zh"/>
              </w:rPr>
              <w:t>负有安全监管职责的部门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43" w:type="dxa"/>
            <w:vMerge w:val="continue"/>
            <w:noWrap w:val="0"/>
            <w:vAlign w:val="center"/>
          </w:tcPr>
          <w:p>
            <w:pPr>
              <w:spacing w:line="340" w:lineRule="exact"/>
              <w:jc w:val="center"/>
              <w:rPr>
                <w:rFonts w:hint="eastAsia" w:ascii="仿宋" w:hAnsi="仿宋" w:eastAsia="仿宋" w:cs="仿宋_GB2312"/>
                <w:color w:val="000000"/>
                <w:sz w:val="24"/>
                <w:lang w:eastAsia="zh"/>
              </w:rPr>
            </w:pPr>
          </w:p>
        </w:tc>
        <w:tc>
          <w:tcPr>
            <w:tcW w:w="1071" w:type="dxa"/>
            <w:vMerge w:val="continue"/>
            <w:noWrap w:val="0"/>
            <w:vAlign w:val="center"/>
          </w:tcPr>
          <w:p>
            <w:pPr>
              <w:spacing w:line="340" w:lineRule="exact"/>
              <w:jc w:val="center"/>
              <w:rPr>
                <w:rFonts w:hint="eastAsia" w:ascii="仿宋" w:hAnsi="仿宋" w:eastAsia="仿宋" w:cs="仿宋_GB2312"/>
                <w:color w:val="000000"/>
                <w:sz w:val="24"/>
                <w:lang w:eastAsia="zh"/>
              </w:rPr>
            </w:pPr>
          </w:p>
        </w:tc>
        <w:tc>
          <w:tcPr>
            <w:tcW w:w="8779"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健全完善并严格落实重点行业领域分类分级监管和企业主要负责人安全生产考核记分办法</w:t>
            </w:r>
          </w:p>
        </w:tc>
        <w:tc>
          <w:tcPr>
            <w:tcW w:w="3436" w:type="dxa"/>
            <w:noWrap w:val="0"/>
            <w:vAlign w:val="center"/>
          </w:tcPr>
          <w:p>
            <w:pPr>
              <w:spacing w:line="340" w:lineRule="exact"/>
              <w:rPr>
                <w:rFonts w:hint="eastAsia" w:ascii="仿宋" w:hAnsi="仿宋" w:eastAsia="仿宋" w:cs="仿宋_GB2312"/>
                <w:color w:val="000000"/>
                <w:sz w:val="24"/>
              </w:rPr>
            </w:pPr>
            <w:r>
              <w:rPr>
                <w:rFonts w:hint="eastAsia" w:ascii="仿宋" w:hAnsi="仿宋" w:eastAsia="仿宋" w:cs="仿宋_GB2312"/>
                <w:color w:val="000000"/>
                <w:sz w:val="24"/>
              </w:rPr>
              <w:t>县住房和城乡建设管理局、县交通运输局、县应急管理局、县市场监督管理局、县工业和信息化局、县消防救援大队等</w:t>
            </w:r>
            <w:r>
              <w:rPr>
                <w:rFonts w:hint="eastAsia" w:ascii="仿宋" w:hAnsi="仿宋" w:eastAsia="仿宋" w:cs="仿宋_GB2312"/>
                <w:color w:val="000000"/>
                <w:sz w:val="24"/>
                <w:lang w:eastAsia="zh"/>
              </w:rPr>
              <w:t>重点行业领域监管部门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643" w:type="dxa"/>
            <w:vMerge w:val="continue"/>
            <w:noWrap w:val="0"/>
            <w:vAlign w:val="center"/>
          </w:tcPr>
          <w:p>
            <w:pPr>
              <w:spacing w:line="340" w:lineRule="exact"/>
              <w:jc w:val="center"/>
              <w:rPr>
                <w:rFonts w:hint="eastAsia" w:ascii="仿宋" w:hAnsi="仿宋" w:eastAsia="仿宋" w:cs="仿宋_GB2312"/>
                <w:color w:val="000000"/>
                <w:sz w:val="24"/>
                <w:lang w:eastAsia="zh"/>
              </w:rPr>
            </w:pPr>
          </w:p>
        </w:tc>
        <w:tc>
          <w:tcPr>
            <w:tcW w:w="1071" w:type="dxa"/>
            <w:vMerge w:val="continue"/>
            <w:noWrap w:val="0"/>
            <w:vAlign w:val="center"/>
          </w:tcPr>
          <w:p>
            <w:pPr>
              <w:spacing w:line="340" w:lineRule="exact"/>
              <w:jc w:val="center"/>
              <w:rPr>
                <w:rFonts w:hint="eastAsia" w:ascii="仿宋" w:hAnsi="仿宋" w:eastAsia="仿宋" w:cs="仿宋_GB2312"/>
                <w:color w:val="000000"/>
                <w:sz w:val="24"/>
                <w:lang w:eastAsia="zh"/>
              </w:rPr>
            </w:pPr>
          </w:p>
        </w:tc>
        <w:tc>
          <w:tcPr>
            <w:tcW w:w="8779"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明确并落实新兴行业领域和职能交叉行业领域的安全监管职责</w:t>
            </w:r>
          </w:p>
        </w:tc>
        <w:tc>
          <w:tcPr>
            <w:tcW w:w="3436" w:type="dxa"/>
            <w:noWrap w:val="0"/>
            <w:vAlign w:val="center"/>
          </w:tcPr>
          <w:p>
            <w:pPr>
              <w:spacing w:line="340" w:lineRule="exact"/>
              <w:rPr>
                <w:rFonts w:hint="eastAsia" w:ascii="仿宋" w:hAnsi="仿宋" w:eastAsia="仿宋" w:cs="仿宋_GB2312"/>
                <w:color w:val="000000"/>
                <w:sz w:val="24"/>
              </w:rPr>
            </w:pPr>
            <w:r>
              <w:rPr>
                <w:rFonts w:hint="eastAsia" w:ascii="仿宋" w:hAnsi="仿宋" w:eastAsia="仿宋" w:cs="仿宋_GB2312"/>
                <w:color w:val="000000"/>
                <w:sz w:val="24"/>
              </w:rPr>
              <w:t>县安委办及县直有关部门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1" w:hRule="atLeast"/>
          <w:jc w:val="center"/>
        </w:trPr>
        <w:tc>
          <w:tcPr>
            <w:tcW w:w="643" w:type="dxa"/>
            <w:vMerge w:val="continue"/>
            <w:noWrap w:val="0"/>
            <w:vAlign w:val="center"/>
          </w:tcPr>
          <w:p>
            <w:pPr>
              <w:spacing w:line="340" w:lineRule="exact"/>
              <w:jc w:val="center"/>
              <w:rPr>
                <w:rFonts w:hint="eastAsia" w:ascii="仿宋" w:hAnsi="仿宋" w:eastAsia="仿宋" w:cs="仿宋_GB2312"/>
                <w:color w:val="000000"/>
                <w:sz w:val="24"/>
                <w:lang w:eastAsia="zh"/>
              </w:rPr>
            </w:pPr>
          </w:p>
        </w:tc>
        <w:tc>
          <w:tcPr>
            <w:tcW w:w="1071" w:type="dxa"/>
            <w:vMerge w:val="continue"/>
            <w:noWrap w:val="0"/>
            <w:vAlign w:val="center"/>
          </w:tcPr>
          <w:p>
            <w:pPr>
              <w:spacing w:line="340" w:lineRule="exact"/>
              <w:jc w:val="center"/>
              <w:rPr>
                <w:rFonts w:hint="eastAsia" w:ascii="仿宋" w:hAnsi="仿宋" w:eastAsia="仿宋" w:cs="仿宋_GB2312"/>
                <w:color w:val="000000"/>
                <w:sz w:val="24"/>
                <w:lang w:eastAsia="zh"/>
              </w:rPr>
            </w:pPr>
          </w:p>
        </w:tc>
        <w:tc>
          <w:tcPr>
            <w:tcW w:w="8779"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对危险化学品、燃气、道路运输、电动自行车等环节多的领域，抓实全链条安全管理和监督</w:t>
            </w:r>
          </w:p>
        </w:tc>
        <w:tc>
          <w:tcPr>
            <w:tcW w:w="3436"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rPr>
              <w:t>县工业和信息化局、县公安局、市生态环境局五台分局、县住房和城乡建设管理局、县交通运输局、县应急管理局、县市场监督管理局、县行政审批服务管理局</w:t>
            </w:r>
            <w:r>
              <w:rPr>
                <w:rFonts w:hint="eastAsia" w:ascii="仿宋" w:hAnsi="仿宋" w:eastAsia="仿宋" w:cs="仿宋_GB2312"/>
                <w:color w:val="000000"/>
                <w:sz w:val="24"/>
                <w:lang w:eastAsia="zh"/>
              </w:rPr>
              <w:t>、</w:t>
            </w:r>
            <w:r>
              <w:rPr>
                <w:rFonts w:hint="eastAsia" w:ascii="仿宋" w:hAnsi="仿宋" w:eastAsia="仿宋" w:cs="仿宋_GB2312"/>
                <w:color w:val="000000"/>
                <w:sz w:val="24"/>
              </w:rPr>
              <w:t>县</w:t>
            </w:r>
            <w:r>
              <w:rPr>
                <w:rFonts w:hint="eastAsia" w:ascii="仿宋" w:hAnsi="仿宋" w:eastAsia="仿宋" w:cs="仿宋_GB2312"/>
                <w:color w:val="000000"/>
                <w:sz w:val="24"/>
                <w:lang w:eastAsia="zh"/>
              </w:rPr>
              <w:t>能源局、</w:t>
            </w:r>
            <w:r>
              <w:rPr>
                <w:rFonts w:hint="eastAsia" w:ascii="仿宋" w:hAnsi="仿宋" w:eastAsia="仿宋" w:cs="仿宋_GB2312"/>
                <w:color w:val="000000"/>
                <w:sz w:val="24"/>
              </w:rPr>
              <w:t>县消防救援大队等</w:t>
            </w:r>
            <w:r>
              <w:rPr>
                <w:rFonts w:hint="eastAsia" w:ascii="仿宋" w:hAnsi="仿宋" w:eastAsia="仿宋" w:cs="仿宋_GB2312"/>
                <w:color w:val="000000"/>
                <w:sz w:val="24"/>
                <w:lang w:eastAsia="zh"/>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643" w:type="dxa"/>
            <w:vMerge w:val="continue"/>
            <w:noWrap w:val="0"/>
            <w:vAlign w:val="center"/>
          </w:tcPr>
          <w:p>
            <w:pPr>
              <w:spacing w:line="340" w:lineRule="exact"/>
              <w:jc w:val="center"/>
              <w:rPr>
                <w:rFonts w:hint="eastAsia" w:ascii="仿宋" w:hAnsi="仿宋" w:eastAsia="仿宋" w:cs="仿宋_GB2312"/>
                <w:color w:val="000000"/>
                <w:sz w:val="24"/>
                <w:lang w:eastAsia="zh"/>
              </w:rPr>
            </w:pPr>
          </w:p>
        </w:tc>
        <w:tc>
          <w:tcPr>
            <w:tcW w:w="1071" w:type="dxa"/>
            <w:vMerge w:val="continue"/>
            <w:noWrap w:val="0"/>
            <w:vAlign w:val="center"/>
          </w:tcPr>
          <w:p>
            <w:pPr>
              <w:spacing w:line="340" w:lineRule="exact"/>
              <w:jc w:val="center"/>
              <w:rPr>
                <w:rFonts w:hint="eastAsia" w:ascii="仿宋" w:hAnsi="仿宋" w:eastAsia="仿宋" w:cs="仿宋_GB2312"/>
                <w:color w:val="000000"/>
                <w:sz w:val="24"/>
                <w:lang w:eastAsia="zh"/>
              </w:rPr>
            </w:pPr>
          </w:p>
        </w:tc>
        <w:tc>
          <w:tcPr>
            <w:tcW w:w="8779"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严格落实矿山安全监管专员制度，压实矿山安全监管责任，加强矿山生产作业现场安全管理，及时发现和处置违法违规操作等重大事故隐患</w:t>
            </w:r>
          </w:p>
        </w:tc>
        <w:tc>
          <w:tcPr>
            <w:tcW w:w="3436" w:type="dxa"/>
            <w:noWrap w:val="0"/>
            <w:vAlign w:val="center"/>
          </w:tcPr>
          <w:p>
            <w:pPr>
              <w:spacing w:line="340" w:lineRule="exact"/>
              <w:rPr>
                <w:rFonts w:hint="eastAsia" w:ascii="仿宋" w:hAnsi="仿宋" w:eastAsia="仿宋" w:cs="仿宋_GB2312"/>
                <w:color w:val="000000"/>
                <w:sz w:val="24"/>
              </w:rPr>
            </w:pPr>
            <w:r>
              <w:rPr>
                <w:rFonts w:hint="eastAsia" w:ascii="仿宋" w:hAnsi="仿宋" w:eastAsia="仿宋" w:cs="仿宋_GB2312"/>
                <w:color w:val="000000"/>
                <w:sz w:val="24"/>
              </w:rPr>
              <w:t>县应急管理局、县</w:t>
            </w:r>
            <w:r>
              <w:rPr>
                <w:rFonts w:hint="eastAsia" w:ascii="仿宋" w:hAnsi="仿宋" w:eastAsia="仿宋" w:cs="仿宋_GB2312"/>
                <w:color w:val="000000"/>
                <w:sz w:val="24"/>
                <w:lang w:eastAsia="zh"/>
              </w:rPr>
              <w:t>能源局</w:t>
            </w:r>
          </w:p>
        </w:tc>
      </w:tr>
    </w:tbl>
    <w:p>
      <w:pPr>
        <w:spacing w:line="100" w:lineRule="exact"/>
        <w:rPr>
          <w:rFonts w:hint="eastAsia"/>
        </w:rPr>
      </w:pPr>
    </w:p>
    <w:p>
      <w:pPr>
        <w:pStyle w:val="2"/>
        <w:spacing w:line="100" w:lineRule="exact"/>
        <w:ind w:firstLine="480"/>
        <w:rPr>
          <w:rFonts w:hint="eastAsia"/>
        </w:rPr>
      </w:pPr>
    </w:p>
    <w:tbl>
      <w:tblPr>
        <w:tblStyle w:val="7"/>
        <w:tblW w:w="13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071"/>
        <w:gridCol w:w="8779"/>
        <w:gridCol w:w="3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blHeader/>
          <w:jc w:val="center"/>
        </w:trPr>
        <w:tc>
          <w:tcPr>
            <w:tcW w:w="643" w:type="dxa"/>
            <w:noWrap w:val="0"/>
            <w:vAlign w:val="center"/>
          </w:tcPr>
          <w:p>
            <w:pPr>
              <w:spacing w:line="400" w:lineRule="exact"/>
              <w:jc w:val="center"/>
              <w:rPr>
                <w:rFonts w:hint="eastAsia" w:ascii="黑体" w:hAnsi="黑体" w:eastAsia="黑体" w:cs="黑体"/>
                <w:color w:val="000000"/>
                <w:sz w:val="24"/>
                <w:lang w:eastAsia="zh"/>
              </w:rPr>
            </w:pPr>
            <w:r>
              <w:rPr>
                <w:rFonts w:hint="eastAsia" w:ascii="黑体" w:hAnsi="黑体" w:eastAsia="黑体" w:cs="黑体"/>
                <w:color w:val="000000"/>
                <w:spacing w:val="-20"/>
                <w:sz w:val="24"/>
                <w:lang w:eastAsia="zh"/>
              </w:rPr>
              <w:t>序号</w:t>
            </w:r>
          </w:p>
        </w:tc>
        <w:tc>
          <w:tcPr>
            <w:tcW w:w="1071" w:type="dxa"/>
            <w:noWrap w:val="0"/>
            <w:vAlign w:val="center"/>
          </w:tcPr>
          <w:p>
            <w:pPr>
              <w:spacing w:line="400" w:lineRule="exact"/>
              <w:jc w:val="center"/>
              <w:rPr>
                <w:rFonts w:hint="eastAsia" w:ascii="黑体" w:hAnsi="黑体" w:eastAsia="黑体" w:cs="黑体"/>
                <w:color w:val="000000"/>
                <w:sz w:val="24"/>
                <w:lang w:eastAsia="zh"/>
              </w:rPr>
            </w:pPr>
            <w:r>
              <w:rPr>
                <w:rFonts w:hint="eastAsia" w:ascii="黑体" w:hAnsi="黑体" w:eastAsia="黑体" w:cs="黑体"/>
                <w:color w:val="000000"/>
                <w:sz w:val="24"/>
                <w:lang w:eastAsia="zh"/>
              </w:rPr>
              <w:t>任务</w:t>
            </w:r>
          </w:p>
        </w:tc>
        <w:tc>
          <w:tcPr>
            <w:tcW w:w="8779" w:type="dxa"/>
            <w:noWrap w:val="0"/>
            <w:vAlign w:val="center"/>
          </w:tcPr>
          <w:p>
            <w:pPr>
              <w:spacing w:line="400" w:lineRule="exact"/>
              <w:jc w:val="center"/>
              <w:rPr>
                <w:rFonts w:hint="eastAsia" w:ascii="黑体" w:hAnsi="黑体" w:eastAsia="黑体" w:cs="黑体"/>
                <w:color w:val="000000"/>
                <w:sz w:val="24"/>
                <w:lang w:eastAsia="zh"/>
              </w:rPr>
            </w:pPr>
            <w:r>
              <w:rPr>
                <w:rFonts w:hint="eastAsia" w:ascii="黑体" w:hAnsi="黑体" w:eastAsia="黑体" w:cs="黑体"/>
                <w:color w:val="000000"/>
                <w:sz w:val="24"/>
                <w:lang w:eastAsia="zh"/>
              </w:rPr>
              <w:t>主要内容</w:t>
            </w:r>
          </w:p>
        </w:tc>
        <w:tc>
          <w:tcPr>
            <w:tcW w:w="3436" w:type="dxa"/>
            <w:noWrap w:val="0"/>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lang w:eastAsia="zh"/>
              </w:rPr>
              <w:t>责任</w:t>
            </w:r>
            <w:r>
              <w:rPr>
                <w:rFonts w:hint="eastAsia" w:ascii="黑体" w:hAnsi="黑体" w:eastAsia="黑体" w:cs="黑体"/>
                <w:color w:val="00000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2" w:hRule="atLeast"/>
          <w:jc w:val="center"/>
        </w:trPr>
        <w:tc>
          <w:tcPr>
            <w:tcW w:w="643" w:type="dxa"/>
            <w:noWrap w:val="0"/>
            <w:vAlign w:val="center"/>
          </w:tcPr>
          <w:p>
            <w:pPr>
              <w:spacing w:line="340" w:lineRule="exact"/>
              <w:jc w:val="center"/>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4</w:t>
            </w:r>
          </w:p>
        </w:tc>
        <w:tc>
          <w:tcPr>
            <w:tcW w:w="1071" w:type="dxa"/>
            <w:noWrap w:val="0"/>
            <w:vAlign w:val="center"/>
          </w:tcPr>
          <w:p>
            <w:pPr>
              <w:spacing w:line="340" w:lineRule="exact"/>
              <w:jc w:val="center"/>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突出企业主体责任</w:t>
            </w:r>
          </w:p>
        </w:tc>
        <w:tc>
          <w:tcPr>
            <w:tcW w:w="8779" w:type="dxa"/>
            <w:noWrap w:val="0"/>
            <w:vAlign w:val="center"/>
          </w:tcPr>
          <w:p>
            <w:pPr>
              <w:spacing w:line="330" w:lineRule="exact"/>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企业法定代表人、实际控制人、实际负责人要严格履行安全生产第一责任人责任，落实主要负责人安全生产责任制规定和履职尽责承诺等规章制度。依法设立安全管理机构，配齐配强安全管理人员，高危行业企业依法设置安全总监。落实全过程安全管理制度，依法做到安全责任、投入、培训、管理和应急救援</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五到位</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。要建立从主要负责人到每个员工的隐患排查治理责任制，确保每个岗位、每个设备的隐患得到及时发现、及时治理。建立并落实事故隐患举报奖励制度，鼓励员工及时发现隐患、及时报告，防止养患成灾</w:t>
            </w:r>
          </w:p>
        </w:tc>
        <w:tc>
          <w:tcPr>
            <w:tcW w:w="3436" w:type="dxa"/>
            <w:noWrap w:val="0"/>
            <w:vAlign w:val="center"/>
          </w:tcPr>
          <w:p>
            <w:pPr>
              <w:spacing w:line="330" w:lineRule="exact"/>
              <w:rPr>
                <w:rFonts w:hint="eastAsia" w:ascii="仿宋" w:hAnsi="仿宋" w:eastAsia="仿宋" w:cs="仿宋_GB2312"/>
                <w:color w:val="000000"/>
                <w:sz w:val="24"/>
                <w:lang w:eastAsia="zh"/>
              </w:rPr>
            </w:pPr>
            <w:r>
              <w:rPr>
                <w:rFonts w:hint="eastAsia" w:ascii="仿宋" w:hAnsi="仿宋" w:eastAsia="仿宋" w:cs="仿宋_GB2312"/>
                <w:color w:val="000000"/>
                <w:sz w:val="24"/>
              </w:rPr>
              <w:t>各</w:t>
            </w:r>
            <w:r>
              <w:rPr>
                <w:rFonts w:hint="eastAsia" w:ascii="仿宋" w:hAnsi="仿宋" w:eastAsia="仿宋" w:cs="仿宋_GB2312"/>
                <w:color w:val="000000"/>
                <w:sz w:val="24"/>
                <w:lang w:eastAsia="zh"/>
              </w:rPr>
              <w:t>负有安全监管职责的部门</w:t>
            </w:r>
            <w:r>
              <w:rPr>
                <w:rFonts w:hint="eastAsia" w:ascii="仿宋" w:hAnsi="仿宋" w:eastAsia="仿宋" w:cs="仿宋_GB2312"/>
                <w:color w:val="000000"/>
                <w:sz w:val="24"/>
              </w:rPr>
              <w:t>督促企业落实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643" w:type="dxa"/>
            <w:noWrap w:val="0"/>
            <w:vAlign w:val="center"/>
          </w:tcPr>
          <w:p>
            <w:pPr>
              <w:spacing w:line="340" w:lineRule="exact"/>
              <w:jc w:val="center"/>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5</w:t>
            </w:r>
          </w:p>
        </w:tc>
        <w:tc>
          <w:tcPr>
            <w:tcW w:w="1071" w:type="dxa"/>
            <w:noWrap w:val="0"/>
            <w:vAlign w:val="center"/>
          </w:tcPr>
          <w:p>
            <w:pPr>
              <w:spacing w:line="340" w:lineRule="exact"/>
              <w:jc w:val="center"/>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完善全员安全责任</w:t>
            </w:r>
          </w:p>
        </w:tc>
        <w:tc>
          <w:tcPr>
            <w:tcW w:w="8779" w:type="dxa"/>
            <w:noWrap w:val="0"/>
            <w:vAlign w:val="center"/>
          </w:tcPr>
          <w:p>
            <w:pPr>
              <w:spacing w:line="330" w:lineRule="exact"/>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要建立健全从主要负责人到一线员工的安全生产责任体系，制定并落实安全生产责任清单；要建立健全安全生产责任制管理考核制度，对全员安全生产责任制落实情况进行全面监督考核；要健全激励约束机制，实行严格奖惩，安全生产责任考核结果要与员工绩效、晋级、评先评优等挂钩</w:t>
            </w:r>
          </w:p>
        </w:tc>
        <w:tc>
          <w:tcPr>
            <w:tcW w:w="3436" w:type="dxa"/>
            <w:noWrap w:val="0"/>
            <w:vAlign w:val="center"/>
          </w:tcPr>
          <w:p>
            <w:pPr>
              <w:spacing w:line="330" w:lineRule="exact"/>
              <w:rPr>
                <w:rFonts w:hint="eastAsia" w:ascii="仿宋" w:hAnsi="仿宋" w:eastAsia="仿宋" w:cs="仿宋_GB2312"/>
                <w:color w:val="000000"/>
                <w:sz w:val="24"/>
              </w:rPr>
            </w:pPr>
            <w:r>
              <w:rPr>
                <w:rFonts w:hint="eastAsia" w:ascii="仿宋" w:hAnsi="仿宋" w:eastAsia="仿宋" w:cs="仿宋_GB2312"/>
                <w:color w:val="000000"/>
                <w:sz w:val="24"/>
              </w:rPr>
              <w:t>各</w:t>
            </w:r>
            <w:r>
              <w:rPr>
                <w:rFonts w:hint="eastAsia" w:ascii="仿宋" w:hAnsi="仿宋" w:eastAsia="仿宋" w:cs="仿宋_GB2312"/>
                <w:color w:val="000000"/>
                <w:sz w:val="24"/>
                <w:lang w:eastAsia="zh"/>
              </w:rPr>
              <w:t>负有安全监管职责的部门</w:t>
            </w:r>
            <w:r>
              <w:rPr>
                <w:rFonts w:hint="eastAsia" w:ascii="仿宋" w:hAnsi="仿宋" w:eastAsia="仿宋" w:cs="仿宋_GB2312"/>
                <w:color w:val="000000"/>
                <w:sz w:val="24"/>
              </w:rPr>
              <w:t>督促企业</w:t>
            </w:r>
            <w:r>
              <w:rPr>
                <w:rFonts w:hint="eastAsia" w:ascii="仿宋" w:hAnsi="仿宋" w:eastAsia="仿宋" w:cs="仿宋_GB2312"/>
                <w:color w:val="000000"/>
                <w:sz w:val="24"/>
                <w:lang w:eastAsia="zh"/>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643" w:type="dxa"/>
            <w:noWrap w:val="0"/>
            <w:vAlign w:val="center"/>
          </w:tcPr>
          <w:p>
            <w:pPr>
              <w:spacing w:line="340" w:lineRule="exact"/>
              <w:jc w:val="center"/>
              <w:rPr>
                <w:rFonts w:ascii="仿宋" w:hAnsi="仿宋" w:eastAsia="仿宋" w:cs="仿宋_GB2312"/>
                <w:color w:val="000000"/>
                <w:sz w:val="24"/>
              </w:rPr>
            </w:pPr>
            <w:r>
              <w:rPr>
                <w:rFonts w:hint="eastAsia" w:ascii="仿宋" w:hAnsi="仿宋" w:eastAsia="仿宋" w:cs="仿宋_GB2312"/>
                <w:color w:val="000000"/>
                <w:sz w:val="24"/>
              </w:rPr>
              <w:t>6</w:t>
            </w:r>
          </w:p>
        </w:tc>
        <w:tc>
          <w:tcPr>
            <w:tcW w:w="1071" w:type="dxa"/>
            <w:noWrap w:val="0"/>
            <w:vAlign w:val="center"/>
          </w:tcPr>
          <w:p>
            <w:pPr>
              <w:spacing w:line="330" w:lineRule="exact"/>
              <w:jc w:val="center"/>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健全教育培训制度</w:t>
            </w:r>
          </w:p>
        </w:tc>
        <w:tc>
          <w:tcPr>
            <w:tcW w:w="8779" w:type="dxa"/>
            <w:noWrap w:val="0"/>
            <w:vAlign w:val="center"/>
          </w:tcPr>
          <w:p>
            <w:pPr>
              <w:spacing w:line="330" w:lineRule="exact"/>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各级各部门要加强对各级领导干部和监管人员的</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专业技能+安全监管+应急指挥</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培训，全面提升监管人员专业能力；各生产经营单位特别是矿山等高危行业领域企业要将提升全员安全素养、应急处置、避灾、逃生、救援等知识技能作为落实全员安全生产责任制的一项重点内容进行落实，严格组织开展培训教育。要严格开展安全生产教育和培训，强化企业主要负责人、安全管理人员、特种作业人员和其他从业人员安全教育和培训，推进相关从业人员考核和持证上岗；要将《安全生产法》《山西省安全生产条例》等法律法规以及企业安全生产责任制、管理制度、操作规程和企业安全生产涉及的相关标准规范，纳入企业培训的内容，制定培训计划，扎实开展培训工作，不断提升从业人员安全责任意识和履职尽责能力</w:t>
            </w:r>
          </w:p>
        </w:tc>
        <w:tc>
          <w:tcPr>
            <w:tcW w:w="3436" w:type="dxa"/>
            <w:noWrap w:val="0"/>
            <w:vAlign w:val="center"/>
          </w:tcPr>
          <w:p>
            <w:pPr>
              <w:spacing w:line="330" w:lineRule="exact"/>
              <w:rPr>
                <w:rFonts w:hint="eastAsia" w:ascii="仿宋" w:hAnsi="仿宋" w:eastAsia="仿宋" w:cs="仿宋_GB2312"/>
                <w:color w:val="000000"/>
                <w:sz w:val="24"/>
              </w:rPr>
            </w:pPr>
            <w:r>
              <w:rPr>
                <w:rFonts w:hint="eastAsia" w:ascii="仿宋" w:hAnsi="仿宋" w:eastAsia="仿宋" w:cs="仿宋_GB2312"/>
                <w:color w:val="000000"/>
                <w:sz w:val="24"/>
              </w:rPr>
              <w:t>各</w:t>
            </w:r>
            <w:r>
              <w:rPr>
                <w:rFonts w:hint="eastAsia" w:ascii="仿宋" w:hAnsi="仿宋" w:eastAsia="仿宋" w:cs="仿宋_GB2312"/>
                <w:color w:val="000000"/>
                <w:sz w:val="24"/>
                <w:lang w:eastAsia="zh"/>
              </w:rPr>
              <w:t>负有安全监管职责的部门</w:t>
            </w:r>
            <w:r>
              <w:rPr>
                <w:rFonts w:hint="eastAsia" w:ascii="仿宋" w:hAnsi="仿宋" w:eastAsia="仿宋" w:cs="仿宋_GB2312"/>
                <w:color w:val="000000"/>
                <w:sz w:val="24"/>
              </w:rPr>
              <w:t>督促企业</w:t>
            </w:r>
            <w:r>
              <w:rPr>
                <w:rFonts w:hint="eastAsia" w:ascii="仿宋" w:hAnsi="仿宋" w:eastAsia="仿宋" w:cs="仿宋_GB2312"/>
                <w:color w:val="000000"/>
                <w:sz w:val="24"/>
                <w:lang w:eastAsia="zh"/>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643" w:type="dxa"/>
            <w:noWrap w:val="0"/>
            <w:vAlign w:val="center"/>
          </w:tcPr>
          <w:p>
            <w:pPr>
              <w:spacing w:line="340" w:lineRule="exact"/>
              <w:jc w:val="center"/>
              <w:rPr>
                <w:rFonts w:hint="eastAsia" w:ascii="仿宋" w:hAnsi="仿宋" w:eastAsia="仿宋" w:cs="仿宋_GB2312"/>
                <w:color w:val="000000"/>
                <w:sz w:val="24"/>
              </w:rPr>
            </w:pPr>
            <w:r>
              <w:rPr>
                <w:rFonts w:hint="eastAsia" w:ascii="仿宋" w:hAnsi="仿宋" w:eastAsia="仿宋" w:cs="仿宋_GB2312"/>
                <w:color w:val="000000"/>
                <w:sz w:val="24"/>
              </w:rPr>
              <w:t>7</w:t>
            </w:r>
          </w:p>
        </w:tc>
        <w:tc>
          <w:tcPr>
            <w:tcW w:w="1071" w:type="dxa"/>
            <w:noWrap w:val="0"/>
            <w:vAlign w:val="center"/>
          </w:tcPr>
          <w:p>
            <w:pPr>
              <w:spacing w:line="330" w:lineRule="exact"/>
              <w:jc w:val="center"/>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强化警示教育</w:t>
            </w:r>
          </w:p>
        </w:tc>
        <w:tc>
          <w:tcPr>
            <w:tcW w:w="8779" w:type="dxa"/>
            <w:noWrap w:val="0"/>
            <w:vAlign w:val="center"/>
          </w:tcPr>
          <w:p>
            <w:pPr>
              <w:spacing w:line="330" w:lineRule="exact"/>
              <w:rPr>
                <w:rFonts w:hint="eastAsia" w:ascii="仿宋" w:hAnsi="仿宋" w:eastAsia="仿宋" w:cs="仿宋_GB2312"/>
                <w:color w:val="000000"/>
                <w:spacing w:val="-2"/>
                <w:sz w:val="24"/>
                <w:lang w:eastAsia="zh"/>
              </w:rPr>
            </w:pPr>
            <w:r>
              <w:rPr>
                <w:rFonts w:hint="eastAsia" w:ascii="仿宋" w:hAnsi="仿宋" w:eastAsia="仿宋" w:cs="仿宋_GB2312"/>
                <w:color w:val="000000"/>
                <w:spacing w:val="-2"/>
                <w:sz w:val="24"/>
                <w:lang w:eastAsia="zh"/>
              </w:rPr>
              <w:t>深刻吸取事故教训，对发生的事故，采取召开现场会、通报、制作和观看警示教育片等措施开展警示教育，切实</w:t>
            </w:r>
            <w:r>
              <w:rPr>
                <w:rFonts w:hint="eastAsia" w:ascii="仿宋" w:hAnsi="仿宋" w:eastAsia="仿宋" w:cs="仿宋_GB2312"/>
                <w:color w:val="000000"/>
                <w:spacing w:val="-2"/>
                <w:sz w:val="24"/>
              </w:rPr>
              <w:t>“</w:t>
            </w:r>
            <w:r>
              <w:rPr>
                <w:rFonts w:hint="eastAsia" w:ascii="仿宋" w:hAnsi="仿宋" w:eastAsia="仿宋" w:cs="仿宋_GB2312"/>
                <w:color w:val="000000"/>
                <w:spacing w:val="-2"/>
                <w:sz w:val="24"/>
                <w:lang w:eastAsia="zh"/>
              </w:rPr>
              <w:t>以案为戒</w:t>
            </w:r>
            <w:r>
              <w:rPr>
                <w:rFonts w:hint="eastAsia" w:ascii="仿宋" w:hAnsi="仿宋" w:eastAsia="仿宋" w:cs="仿宋_GB2312"/>
                <w:color w:val="000000"/>
                <w:spacing w:val="-2"/>
                <w:sz w:val="24"/>
              </w:rPr>
              <w:t>”</w:t>
            </w:r>
            <w:r>
              <w:rPr>
                <w:rFonts w:hint="eastAsia" w:ascii="仿宋" w:hAnsi="仿宋" w:eastAsia="仿宋" w:cs="仿宋_GB2312"/>
                <w:color w:val="000000"/>
                <w:spacing w:val="-2"/>
                <w:sz w:val="24"/>
                <w:lang w:eastAsia="zh"/>
              </w:rPr>
              <w:t>，用事故案例教育人、用事故案例警示人。对事故整改和防范措施落实情况进行评估，并及时向社会公开评估结果；对不履行职责导致事故整改和防范措施没有落实的有关单位和人员，按照有关规定追究责任</w:t>
            </w:r>
          </w:p>
        </w:tc>
        <w:tc>
          <w:tcPr>
            <w:tcW w:w="3436" w:type="dxa"/>
            <w:noWrap w:val="0"/>
            <w:vAlign w:val="center"/>
          </w:tcPr>
          <w:p>
            <w:pPr>
              <w:spacing w:line="330" w:lineRule="exact"/>
              <w:rPr>
                <w:rFonts w:hint="eastAsia" w:ascii="仿宋" w:hAnsi="仿宋" w:eastAsia="仿宋" w:cs="仿宋_GB2312"/>
                <w:color w:val="000000"/>
                <w:sz w:val="24"/>
              </w:rPr>
            </w:pPr>
            <w:r>
              <w:rPr>
                <w:rFonts w:hint="eastAsia" w:ascii="仿宋" w:hAnsi="仿宋" w:eastAsia="仿宋" w:cs="仿宋_GB2312"/>
                <w:color w:val="000000"/>
                <w:sz w:val="24"/>
              </w:rPr>
              <w:t>县</w:t>
            </w:r>
            <w:r>
              <w:rPr>
                <w:rFonts w:hint="eastAsia" w:ascii="仿宋" w:hAnsi="仿宋" w:eastAsia="仿宋" w:cs="仿宋_GB2312"/>
                <w:color w:val="000000"/>
                <w:sz w:val="24"/>
                <w:lang w:eastAsia="zh"/>
              </w:rPr>
              <w:t>安委办、</w:t>
            </w:r>
            <w:r>
              <w:rPr>
                <w:rFonts w:hint="eastAsia" w:ascii="仿宋" w:hAnsi="仿宋" w:eastAsia="仿宋" w:cs="仿宋_GB2312"/>
                <w:color w:val="000000"/>
                <w:sz w:val="24"/>
              </w:rPr>
              <w:t>各负有安全监管职责</w:t>
            </w:r>
            <w:r>
              <w:rPr>
                <w:rFonts w:hint="eastAsia" w:ascii="仿宋" w:hAnsi="仿宋" w:eastAsia="仿宋" w:cs="仿宋_GB2312"/>
                <w:color w:val="000000"/>
                <w:sz w:val="24"/>
                <w:lang w:eastAsia="zh"/>
              </w:rPr>
              <w:t>部门，</w:t>
            </w:r>
            <w:r>
              <w:rPr>
                <w:rFonts w:hint="eastAsia" w:ascii="仿宋" w:hAnsi="仿宋" w:eastAsia="仿宋" w:cs="仿宋_GB2312"/>
                <w:color w:val="000000"/>
                <w:sz w:val="24"/>
              </w:rPr>
              <w:t>各乡（镇）政府</w:t>
            </w:r>
          </w:p>
        </w:tc>
      </w:tr>
    </w:tbl>
    <w:p>
      <w:pPr>
        <w:pStyle w:val="2"/>
        <w:ind w:firstLine="480"/>
        <w:rPr>
          <w:rFonts w:hint="eastAsia"/>
        </w:rPr>
      </w:pPr>
    </w:p>
    <w:tbl>
      <w:tblPr>
        <w:tblStyle w:val="7"/>
        <w:tblW w:w="13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071"/>
        <w:gridCol w:w="8779"/>
        <w:gridCol w:w="3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blHeader/>
          <w:jc w:val="center"/>
        </w:trPr>
        <w:tc>
          <w:tcPr>
            <w:tcW w:w="643" w:type="dxa"/>
            <w:noWrap w:val="0"/>
            <w:vAlign w:val="center"/>
          </w:tcPr>
          <w:p>
            <w:pPr>
              <w:spacing w:line="400" w:lineRule="exact"/>
              <w:jc w:val="center"/>
              <w:rPr>
                <w:rFonts w:hint="eastAsia" w:ascii="黑体" w:hAnsi="黑体" w:eastAsia="黑体" w:cs="黑体"/>
                <w:color w:val="000000"/>
                <w:sz w:val="24"/>
                <w:lang w:eastAsia="zh"/>
              </w:rPr>
            </w:pPr>
            <w:r>
              <w:rPr>
                <w:rFonts w:hint="eastAsia" w:ascii="黑体" w:hAnsi="黑体" w:eastAsia="黑体" w:cs="黑体"/>
                <w:color w:val="000000"/>
                <w:spacing w:val="-20"/>
                <w:sz w:val="24"/>
                <w:lang w:eastAsia="zh"/>
              </w:rPr>
              <w:t>序号</w:t>
            </w:r>
          </w:p>
        </w:tc>
        <w:tc>
          <w:tcPr>
            <w:tcW w:w="1071" w:type="dxa"/>
            <w:noWrap w:val="0"/>
            <w:vAlign w:val="center"/>
          </w:tcPr>
          <w:p>
            <w:pPr>
              <w:spacing w:line="400" w:lineRule="exact"/>
              <w:jc w:val="center"/>
              <w:rPr>
                <w:rFonts w:hint="eastAsia" w:ascii="黑体" w:hAnsi="黑体" w:eastAsia="黑体" w:cs="黑体"/>
                <w:color w:val="000000"/>
                <w:sz w:val="24"/>
                <w:lang w:eastAsia="zh"/>
              </w:rPr>
            </w:pPr>
            <w:r>
              <w:rPr>
                <w:rFonts w:hint="eastAsia" w:ascii="黑体" w:hAnsi="黑体" w:eastAsia="黑体" w:cs="黑体"/>
                <w:color w:val="000000"/>
                <w:sz w:val="24"/>
                <w:lang w:eastAsia="zh"/>
              </w:rPr>
              <w:t>任务</w:t>
            </w:r>
          </w:p>
        </w:tc>
        <w:tc>
          <w:tcPr>
            <w:tcW w:w="8779" w:type="dxa"/>
            <w:noWrap w:val="0"/>
            <w:vAlign w:val="center"/>
          </w:tcPr>
          <w:p>
            <w:pPr>
              <w:spacing w:line="400" w:lineRule="exact"/>
              <w:jc w:val="center"/>
              <w:rPr>
                <w:rFonts w:hint="eastAsia" w:ascii="黑体" w:hAnsi="黑体" w:eastAsia="黑体" w:cs="黑体"/>
                <w:color w:val="000000"/>
                <w:sz w:val="24"/>
                <w:lang w:eastAsia="zh"/>
              </w:rPr>
            </w:pPr>
            <w:r>
              <w:rPr>
                <w:rFonts w:hint="eastAsia" w:ascii="黑体" w:hAnsi="黑体" w:eastAsia="黑体" w:cs="黑体"/>
                <w:color w:val="000000"/>
                <w:sz w:val="24"/>
                <w:lang w:eastAsia="zh"/>
              </w:rPr>
              <w:t>主要内容</w:t>
            </w:r>
          </w:p>
        </w:tc>
        <w:tc>
          <w:tcPr>
            <w:tcW w:w="3436" w:type="dxa"/>
            <w:noWrap w:val="0"/>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lang w:eastAsia="zh"/>
              </w:rPr>
              <w:t>责任</w:t>
            </w:r>
            <w:r>
              <w:rPr>
                <w:rFonts w:hint="eastAsia" w:ascii="黑体" w:hAnsi="黑体" w:eastAsia="黑体" w:cs="黑体"/>
                <w:color w:val="00000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643" w:type="dxa"/>
            <w:noWrap w:val="0"/>
            <w:vAlign w:val="center"/>
          </w:tcPr>
          <w:p>
            <w:pPr>
              <w:spacing w:line="340" w:lineRule="exact"/>
              <w:jc w:val="center"/>
              <w:rPr>
                <w:rFonts w:hint="eastAsia" w:ascii="仿宋" w:hAnsi="仿宋" w:eastAsia="仿宋" w:cs="仿宋_GB2312"/>
                <w:snapToGrid w:val="0"/>
                <w:color w:val="000000"/>
                <w:kern w:val="0"/>
                <w:sz w:val="24"/>
              </w:rPr>
            </w:pPr>
            <w:r>
              <w:rPr>
                <w:rFonts w:hint="eastAsia" w:ascii="仿宋" w:hAnsi="仿宋" w:eastAsia="仿宋" w:cs="仿宋_GB2312"/>
                <w:color w:val="000000"/>
                <w:sz w:val="24"/>
              </w:rPr>
              <w:t>8</w:t>
            </w:r>
          </w:p>
        </w:tc>
        <w:tc>
          <w:tcPr>
            <w:tcW w:w="1071" w:type="dxa"/>
            <w:noWrap w:val="0"/>
            <w:vAlign w:val="center"/>
          </w:tcPr>
          <w:p>
            <w:pPr>
              <w:spacing w:line="330" w:lineRule="exact"/>
              <w:jc w:val="center"/>
              <w:rPr>
                <w:rFonts w:hint="eastAsia" w:ascii="仿宋" w:hAnsi="仿宋" w:eastAsia="仿宋" w:cs="仿宋_GB2312"/>
                <w:snapToGrid w:val="0"/>
                <w:color w:val="000000"/>
                <w:kern w:val="0"/>
                <w:sz w:val="24"/>
                <w:lang w:eastAsia="zh"/>
              </w:rPr>
            </w:pPr>
            <w:r>
              <w:rPr>
                <w:rFonts w:hint="eastAsia" w:ascii="仿宋" w:hAnsi="仿宋" w:eastAsia="仿宋" w:cs="仿宋_GB2312"/>
                <w:color w:val="000000"/>
                <w:sz w:val="24"/>
                <w:lang w:eastAsia="zh"/>
              </w:rPr>
              <w:t>严格考核巡查</w:t>
            </w:r>
          </w:p>
        </w:tc>
        <w:tc>
          <w:tcPr>
            <w:tcW w:w="8779" w:type="dxa"/>
            <w:noWrap w:val="0"/>
            <w:vAlign w:val="center"/>
          </w:tcPr>
          <w:p>
            <w:pPr>
              <w:spacing w:line="330" w:lineRule="exact"/>
              <w:rPr>
                <w:rFonts w:hint="eastAsia" w:ascii="仿宋" w:hAnsi="仿宋" w:eastAsia="仿宋" w:cs="仿宋_GB2312"/>
                <w:snapToGrid w:val="0"/>
                <w:color w:val="000000"/>
                <w:kern w:val="0"/>
                <w:sz w:val="24"/>
                <w:lang w:eastAsia="zh"/>
              </w:rPr>
            </w:pPr>
            <w:r>
              <w:rPr>
                <w:rFonts w:hint="eastAsia" w:ascii="仿宋" w:hAnsi="仿宋" w:eastAsia="仿宋" w:cs="仿宋_GB2312"/>
                <w:color w:val="000000"/>
                <w:sz w:val="24"/>
              </w:rPr>
              <w:t>加强对敏感时段、重点行业领域和安全生产重点工作推进落实情况的督导检查，通过定期通报，考评排名、报送负面典型等方式，推动责任落实。完善安全生产和消防工作考核办法，细化分解考核指标，将重点企业一并纳入考核范围，严格考核奖惩。对近3年发生过事故的乡（镇）和企业开展重点巡查。巡查考核结果作为评先评优、干部选拔任用的重要依据，实施安全生产“一票否决”</w:t>
            </w:r>
          </w:p>
        </w:tc>
        <w:tc>
          <w:tcPr>
            <w:tcW w:w="3436" w:type="dxa"/>
            <w:noWrap w:val="0"/>
            <w:vAlign w:val="center"/>
          </w:tcPr>
          <w:p>
            <w:pPr>
              <w:spacing w:line="340" w:lineRule="exact"/>
              <w:rPr>
                <w:rFonts w:hint="eastAsia" w:ascii="仿宋" w:hAnsi="仿宋" w:eastAsia="仿宋" w:cs="仿宋_GB2312"/>
                <w:b/>
                <w:bCs/>
                <w:snapToGrid w:val="0"/>
                <w:color w:val="000000"/>
                <w:kern w:val="0"/>
                <w:sz w:val="24"/>
              </w:rPr>
            </w:pPr>
            <w:r>
              <w:rPr>
                <w:rFonts w:hint="eastAsia" w:ascii="仿宋" w:hAnsi="仿宋" w:eastAsia="仿宋" w:cs="仿宋_GB2312"/>
                <w:color w:val="000000"/>
                <w:sz w:val="24"/>
              </w:rPr>
              <w:t>县</w:t>
            </w:r>
            <w:r>
              <w:rPr>
                <w:rFonts w:hint="eastAsia" w:ascii="仿宋" w:hAnsi="仿宋" w:eastAsia="仿宋" w:cs="仿宋_GB2312"/>
                <w:color w:val="000000"/>
                <w:sz w:val="24"/>
                <w:lang w:eastAsia="zh"/>
              </w:rPr>
              <w:t>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643" w:type="dxa"/>
            <w:noWrap w:val="0"/>
            <w:vAlign w:val="center"/>
          </w:tcPr>
          <w:p>
            <w:pPr>
              <w:spacing w:line="340" w:lineRule="exact"/>
              <w:jc w:val="center"/>
              <w:rPr>
                <w:rFonts w:hint="eastAsia" w:ascii="仿宋" w:hAnsi="仿宋" w:eastAsia="仿宋" w:cs="仿宋_GB2312"/>
                <w:snapToGrid w:val="0"/>
                <w:color w:val="000000"/>
                <w:kern w:val="0"/>
                <w:sz w:val="24"/>
                <w:lang w:eastAsia="zh"/>
              </w:rPr>
            </w:pPr>
            <w:r>
              <w:rPr>
                <w:rFonts w:hint="eastAsia" w:ascii="仿宋" w:hAnsi="仿宋" w:eastAsia="仿宋" w:cs="仿宋_GB2312"/>
                <w:color w:val="000000"/>
                <w:sz w:val="24"/>
              </w:rPr>
              <w:t>9</w:t>
            </w:r>
          </w:p>
        </w:tc>
        <w:tc>
          <w:tcPr>
            <w:tcW w:w="1071" w:type="dxa"/>
            <w:noWrap w:val="0"/>
            <w:vAlign w:val="center"/>
          </w:tcPr>
          <w:p>
            <w:pPr>
              <w:spacing w:line="330" w:lineRule="exact"/>
              <w:jc w:val="center"/>
              <w:rPr>
                <w:rFonts w:hint="eastAsia" w:ascii="仿宋" w:hAnsi="仿宋" w:eastAsia="仿宋" w:cs="仿宋_GB2312"/>
                <w:snapToGrid w:val="0"/>
                <w:color w:val="000000"/>
                <w:kern w:val="0"/>
                <w:sz w:val="24"/>
                <w:lang w:eastAsia="zh"/>
              </w:rPr>
            </w:pPr>
            <w:r>
              <w:rPr>
                <w:rFonts w:hint="eastAsia" w:ascii="仿宋" w:hAnsi="仿宋" w:eastAsia="仿宋" w:cs="仿宋_GB2312"/>
                <w:color w:val="000000"/>
                <w:sz w:val="24"/>
                <w:lang w:eastAsia="zh"/>
              </w:rPr>
              <w:t>严肃责任追究</w:t>
            </w:r>
          </w:p>
        </w:tc>
        <w:tc>
          <w:tcPr>
            <w:tcW w:w="8779" w:type="dxa"/>
            <w:noWrap w:val="0"/>
            <w:vAlign w:val="center"/>
          </w:tcPr>
          <w:p>
            <w:pPr>
              <w:spacing w:line="330" w:lineRule="exact"/>
              <w:rPr>
                <w:rFonts w:hint="eastAsia" w:ascii="仿宋" w:hAnsi="仿宋" w:eastAsia="仿宋" w:cs="仿宋_GB2312"/>
                <w:snapToGrid w:val="0"/>
                <w:color w:val="000000"/>
                <w:kern w:val="0"/>
                <w:sz w:val="24"/>
                <w:lang w:eastAsia="zh"/>
              </w:rPr>
            </w:pPr>
            <w:r>
              <w:rPr>
                <w:rFonts w:hint="eastAsia" w:ascii="仿宋" w:hAnsi="仿宋" w:eastAsia="仿宋" w:cs="仿宋_GB2312"/>
                <w:color w:val="000000"/>
                <w:sz w:val="24"/>
                <w:lang w:eastAsia="zh"/>
              </w:rPr>
              <w:t>对安全生产责任落实不到位、重点工作推进缓慢、重大隐患整改不力的，要通报批评、公开曝光、约谈问责。对瞒报事故、抽查检查应发现未发现、应处罚未处罚非法违法生产经营建设行为的，依纪依法追责问责。坚持</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四不放过</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原则，严格事故调查处理，从严责任追究</w:t>
            </w:r>
          </w:p>
        </w:tc>
        <w:tc>
          <w:tcPr>
            <w:tcW w:w="3436" w:type="dxa"/>
            <w:noWrap w:val="0"/>
            <w:vAlign w:val="center"/>
          </w:tcPr>
          <w:p>
            <w:pPr>
              <w:spacing w:line="340" w:lineRule="exact"/>
              <w:rPr>
                <w:rFonts w:hint="eastAsia" w:ascii="仿宋" w:hAnsi="仿宋" w:eastAsia="仿宋" w:cs="仿宋_GB2312"/>
                <w:snapToGrid w:val="0"/>
                <w:color w:val="000000"/>
                <w:kern w:val="0"/>
                <w:sz w:val="22"/>
                <w:szCs w:val="22"/>
              </w:rPr>
            </w:pPr>
            <w:r>
              <w:rPr>
                <w:rFonts w:hint="eastAsia" w:ascii="仿宋" w:hAnsi="仿宋" w:eastAsia="仿宋" w:cs="仿宋_GB2312"/>
                <w:color w:val="000000"/>
                <w:sz w:val="24"/>
              </w:rPr>
              <w:t>县</w:t>
            </w:r>
            <w:r>
              <w:rPr>
                <w:rFonts w:hint="eastAsia" w:ascii="仿宋" w:hAnsi="仿宋" w:eastAsia="仿宋" w:cs="仿宋_GB2312"/>
                <w:color w:val="000000"/>
                <w:sz w:val="24"/>
                <w:lang w:eastAsia="zh"/>
              </w:rPr>
              <w:t>安委办</w:t>
            </w:r>
            <w:r>
              <w:rPr>
                <w:rFonts w:hint="eastAsia" w:ascii="仿宋" w:hAnsi="仿宋" w:eastAsia="仿宋" w:cs="仿宋_GB2312"/>
                <w:color w:val="000000"/>
                <w:sz w:val="24"/>
              </w:rPr>
              <w:t>、各负有安全监管职责</w:t>
            </w:r>
            <w:r>
              <w:rPr>
                <w:rFonts w:hint="eastAsia" w:ascii="仿宋" w:hAnsi="仿宋" w:eastAsia="仿宋" w:cs="仿宋_GB2312"/>
                <w:color w:val="000000"/>
                <w:sz w:val="24"/>
                <w:lang w:eastAsia="zh"/>
              </w:rPr>
              <w:t>部门，</w:t>
            </w:r>
            <w:r>
              <w:rPr>
                <w:rFonts w:hint="eastAsia" w:ascii="仿宋" w:hAnsi="仿宋" w:eastAsia="仿宋" w:cs="仿宋_GB2312"/>
                <w:color w:val="000000"/>
                <w:sz w:val="24"/>
              </w:rPr>
              <w:t>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643" w:type="dxa"/>
            <w:vMerge w:val="restart"/>
            <w:noWrap w:val="0"/>
            <w:vAlign w:val="center"/>
          </w:tcPr>
          <w:p>
            <w:pPr>
              <w:spacing w:line="340" w:lineRule="exact"/>
              <w:jc w:val="center"/>
              <w:rPr>
                <w:rFonts w:ascii="仿宋" w:hAnsi="仿宋" w:eastAsia="仿宋" w:cs="仿宋_GB2312"/>
                <w:color w:val="000000"/>
                <w:sz w:val="24"/>
              </w:rPr>
            </w:pPr>
            <w:r>
              <w:rPr>
                <w:rFonts w:hint="eastAsia" w:ascii="仿宋" w:hAnsi="仿宋" w:eastAsia="仿宋" w:cs="仿宋_GB2312"/>
                <w:color w:val="000000"/>
                <w:sz w:val="24"/>
              </w:rPr>
              <w:t>10</w:t>
            </w:r>
          </w:p>
        </w:tc>
        <w:tc>
          <w:tcPr>
            <w:tcW w:w="1071" w:type="dxa"/>
            <w:vMerge w:val="restart"/>
            <w:noWrap w:val="0"/>
            <w:vAlign w:val="center"/>
          </w:tcPr>
          <w:p>
            <w:pPr>
              <w:spacing w:line="340" w:lineRule="exact"/>
              <w:jc w:val="center"/>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加强源头管控</w:t>
            </w:r>
          </w:p>
        </w:tc>
        <w:tc>
          <w:tcPr>
            <w:tcW w:w="8779"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rPr>
              <w:t>县</w:t>
            </w:r>
            <w:r>
              <w:rPr>
                <w:rFonts w:hint="eastAsia" w:ascii="仿宋" w:hAnsi="仿宋" w:eastAsia="仿宋" w:cs="仿宋_GB2312"/>
                <w:color w:val="000000"/>
                <w:sz w:val="24"/>
                <w:lang w:eastAsia="zh"/>
              </w:rPr>
              <w:t>发展</w:t>
            </w:r>
            <w:r>
              <w:rPr>
                <w:rFonts w:hint="eastAsia" w:ascii="仿宋" w:hAnsi="仿宋" w:eastAsia="仿宋" w:cs="仿宋_GB2312"/>
                <w:color w:val="000000"/>
                <w:sz w:val="24"/>
              </w:rPr>
              <w:t>和</w:t>
            </w:r>
            <w:r>
              <w:rPr>
                <w:rFonts w:hint="eastAsia" w:ascii="仿宋" w:hAnsi="仿宋" w:eastAsia="仿宋" w:cs="仿宋_GB2312"/>
                <w:color w:val="000000"/>
                <w:sz w:val="24"/>
                <w:lang w:eastAsia="zh"/>
              </w:rPr>
              <w:t>改革、工业和信息化、行政审批等部门要建立完善并落实安全风险评估与论证机制，实施联合审查，严格规划、立项、建设等源头环节安全管控</w:t>
            </w:r>
          </w:p>
        </w:tc>
        <w:tc>
          <w:tcPr>
            <w:tcW w:w="3436" w:type="dxa"/>
            <w:noWrap w:val="0"/>
            <w:vAlign w:val="center"/>
          </w:tcPr>
          <w:p>
            <w:pPr>
              <w:spacing w:line="300" w:lineRule="exact"/>
              <w:rPr>
                <w:rFonts w:hint="eastAsia" w:ascii="仿宋" w:hAnsi="仿宋" w:eastAsia="仿宋" w:cs="仿宋_GB2312"/>
                <w:color w:val="000000"/>
                <w:sz w:val="24"/>
              </w:rPr>
            </w:pPr>
            <w:r>
              <w:rPr>
                <w:rFonts w:hint="eastAsia" w:ascii="仿宋" w:hAnsi="仿宋" w:eastAsia="仿宋" w:cs="仿宋_GB2312"/>
                <w:color w:val="000000"/>
                <w:sz w:val="24"/>
              </w:rPr>
              <w:t>县发展和改革局、县工业和信息化局、县应急管理局、县行政审批服务管理局等部门分工负责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643" w:type="dxa"/>
            <w:vMerge w:val="continue"/>
            <w:noWrap w:val="0"/>
            <w:vAlign w:val="center"/>
          </w:tcPr>
          <w:p>
            <w:pPr>
              <w:spacing w:line="340" w:lineRule="exact"/>
              <w:jc w:val="center"/>
              <w:rPr>
                <w:rFonts w:hint="eastAsia" w:ascii="仿宋" w:hAnsi="仿宋" w:eastAsia="仿宋" w:cs="仿宋_GB2312"/>
                <w:color w:val="000000"/>
                <w:sz w:val="24"/>
                <w:lang w:eastAsia="zh"/>
              </w:rPr>
            </w:pPr>
          </w:p>
        </w:tc>
        <w:tc>
          <w:tcPr>
            <w:tcW w:w="1071" w:type="dxa"/>
            <w:vMerge w:val="continue"/>
            <w:noWrap w:val="0"/>
            <w:vAlign w:val="center"/>
          </w:tcPr>
          <w:p>
            <w:pPr>
              <w:spacing w:line="340" w:lineRule="exact"/>
              <w:jc w:val="center"/>
              <w:rPr>
                <w:rFonts w:hint="eastAsia" w:ascii="仿宋" w:hAnsi="仿宋" w:eastAsia="仿宋" w:cs="仿宋_GB2312"/>
                <w:color w:val="000000"/>
                <w:sz w:val="24"/>
                <w:lang w:eastAsia="zh"/>
              </w:rPr>
            </w:pPr>
          </w:p>
        </w:tc>
        <w:tc>
          <w:tcPr>
            <w:tcW w:w="8779"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认真执行安全设施</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三同时</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和安全生产许可制度。严格落实危险化学品</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禁限控</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措施，严禁承接其他地区转移的淘汰落后项目</w:t>
            </w:r>
          </w:p>
        </w:tc>
        <w:tc>
          <w:tcPr>
            <w:tcW w:w="3436" w:type="dxa"/>
            <w:noWrap w:val="0"/>
            <w:vAlign w:val="center"/>
          </w:tcPr>
          <w:p>
            <w:pPr>
              <w:spacing w:line="340" w:lineRule="exact"/>
              <w:rPr>
                <w:rFonts w:hint="eastAsia" w:ascii="仿宋" w:hAnsi="仿宋" w:eastAsia="仿宋" w:cs="仿宋_GB2312"/>
                <w:color w:val="000000"/>
                <w:spacing w:val="-6"/>
                <w:sz w:val="24"/>
              </w:rPr>
            </w:pPr>
            <w:r>
              <w:rPr>
                <w:rFonts w:hint="eastAsia" w:ascii="仿宋" w:hAnsi="仿宋" w:eastAsia="仿宋" w:cs="仿宋_GB2312"/>
                <w:color w:val="000000"/>
                <w:spacing w:val="-6"/>
                <w:sz w:val="24"/>
              </w:rPr>
              <w:t>县住房和城乡建设管理局、县交通运输局、县应急管理局、县市场监督管理局等部门分工负责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643" w:type="dxa"/>
            <w:vMerge w:val="restart"/>
            <w:noWrap w:val="0"/>
            <w:vAlign w:val="center"/>
          </w:tcPr>
          <w:p>
            <w:pPr>
              <w:spacing w:line="340" w:lineRule="exact"/>
              <w:jc w:val="center"/>
              <w:rPr>
                <w:rFonts w:ascii="仿宋" w:hAnsi="仿宋" w:eastAsia="仿宋" w:cs="仿宋_GB2312"/>
                <w:color w:val="000000"/>
                <w:sz w:val="24"/>
              </w:rPr>
            </w:pPr>
            <w:r>
              <w:rPr>
                <w:rFonts w:hint="eastAsia" w:ascii="仿宋" w:hAnsi="仿宋" w:eastAsia="仿宋" w:cs="仿宋_GB2312"/>
                <w:color w:val="000000"/>
                <w:sz w:val="24"/>
              </w:rPr>
              <w:t>11</w:t>
            </w:r>
          </w:p>
        </w:tc>
        <w:tc>
          <w:tcPr>
            <w:tcW w:w="1071" w:type="dxa"/>
            <w:vMerge w:val="restart"/>
            <w:noWrap w:val="0"/>
            <w:vAlign w:val="center"/>
          </w:tcPr>
          <w:p>
            <w:pPr>
              <w:spacing w:line="340" w:lineRule="exact"/>
              <w:jc w:val="center"/>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严格防控风险</w:t>
            </w:r>
          </w:p>
        </w:tc>
        <w:tc>
          <w:tcPr>
            <w:tcW w:w="8779"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rPr>
              <w:t>各级政府及有关部门要建立并严格落实安全风险会商研判机制</w:t>
            </w:r>
          </w:p>
        </w:tc>
        <w:tc>
          <w:tcPr>
            <w:tcW w:w="3436" w:type="dxa"/>
            <w:noWrap w:val="0"/>
            <w:vAlign w:val="center"/>
          </w:tcPr>
          <w:p>
            <w:pPr>
              <w:spacing w:line="300" w:lineRule="exact"/>
              <w:rPr>
                <w:rFonts w:hint="eastAsia" w:ascii="仿宋" w:hAnsi="仿宋" w:eastAsia="仿宋" w:cs="仿宋_GB2312"/>
                <w:color w:val="000000"/>
                <w:sz w:val="24"/>
              </w:rPr>
            </w:pPr>
            <w:r>
              <w:rPr>
                <w:rFonts w:hint="eastAsia" w:ascii="仿宋" w:hAnsi="仿宋" w:eastAsia="仿宋" w:cs="仿宋_GB2312"/>
                <w:color w:val="000000"/>
                <w:sz w:val="24"/>
              </w:rPr>
              <w:t>各乡（镇）政府，各有关部门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643" w:type="dxa"/>
            <w:vMerge w:val="continue"/>
            <w:noWrap w:val="0"/>
            <w:vAlign w:val="center"/>
          </w:tcPr>
          <w:p>
            <w:pPr>
              <w:spacing w:line="340" w:lineRule="exact"/>
              <w:jc w:val="center"/>
              <w:rPr>
                <w:rFonts w:hint="eastAsia" w:ascii="仿宋" w:hAnsi="仿宋" w:eastAsia="仿宋" w:cs="仿宋_GB2312"/>
                <w:color w:val="000000"/>
                <w:sz w:val="24"/>
                <w:lang w:eastAsia="zh"/>
              </w:rPr>
            </w:pPr>
          </w:p>
        </w:tc>
        <w:tc>
          <w:tcPr>
            <w:tcW w:w="1071" w:type="dxa"/>
            <w:vMerge w:val="continue"/>
            <w:noWrap w:val="0"/>
            <w:vAlign w:val="center"/>
          </w:tcPr>
          <w:p>
            <w:pPr>
              <w:spacing w:line="340" w:lineRule="exact"/>
              <w:jc w:val="center"/>
              <w:rPr>
                <w:rFonts w:hint="eastAsia" w:ascii="仿宋" w:hAnsi="仿宋" w:eastAsia="仿宋" w:cs="仿宋_GB2312"/>
                <w:color w:val="000000"/>
                <w:sz w:val="24"/>
                <w:lang w:eastAsia="zh"/>
              </w:rPr>
            </w:pPr>
          </w:p>
        </w:tc>
        <w:tc>
          <w:tcPr>
            <w:tcW w:w="8779"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企业要建立完善安全风险防控体系，加强安全风险评估、危害辨识、分级分类和风险告知，从组织、制度、技术、工程治理、应急处置等方面进行有效管控，企业主要负责人要对本企业较大以上安全风险做到心中有数</w:t>
            </w:r>
          </w:p>
        </w:tc>
        <w:tc>
          <w:tcPr>
            <w:tcW w:w="3436" w:type="dxa"/>
            <w:noWrap w:val="0"/>
            <w:vAlign w:val="center"/>
          </w:tcPr>
          <w:p>
            <w:pPr>
              <w:spacing w:line="340" w:lineRule="exact"/>
              <w:rPr>
                <w:rFonts w:hint="eastAsia" w:ascii="仿宋" w:hAnsi="仿宋" w:eastAsia="仿宋" w:cs="仿宋_GB2312"/>
                <w:color w:val="000000"/>
                <w:sz w:val="24"/>
              </w:rPr>
            </w:pPr>
            <w:r>
              <w:rPr>
                <w:rFonts w:hint="eastAsia" w:ascii="仿宋" w:hAnsi="仿宋" w:eastAsia="仿宋" w:cs="仿宋_GB2312"/>
                <w:color w:val="000000"/>
                <w:sz w:val="24"/>
              </w:rPr>
              <w:t>各</w:t>
            </w:r>
            <w:r>
              <w:rPr>
                <w:rFonts w:hint="eastAsia" w:ascii="仿宋" w:hAnsi="仿宋" w:eastAsia="仿宋" w:cs="仿宋_GB2312"/>
                <w:color w:val="000000"/>
                <w:sz w:val="24"/>
                <w:lang w:eastAsia="zh"/>
              </w:rPr>
              <w:t>负有安全监管职责的部门</w:t>
            </w:r>
            <w:r>
              <w:rPr>
                <w:rFonts w:hint="eastAsia" w:ascii="仿宋" w:hAnsi="仿宋" w:eastAsia="仿宋" w:cs="仿宋_GB2312"/>
                <w:color w:val="000000"/>
                <w:sz w:val="24"/>
              </w:rPr>
              <w:t>督促</w:t>
            </w:r>
            <w:r>
              <w:rPr>
                <w:rFonts w:hint="eastAsia" w:ascii="仿宋" w:hAnsi="仿宋" w:eastAsia="仿宋" w:cs="仿宋_GB2312"/>
                <w:color w:val="000000"/>
                <w:sz w:val="24"/>
                <w:lang w:eastAsia="zh"/>
              </w:rPr>
              <w:t>企业落实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643" w:type="dxa"/>
            <w:vMerge w:val="continue"/>
            <w:noWrap w:val="0"/>
            <w:vAlign w:val="center"/>
          </w:tcPr>
          <w:p>
            <w:pPr>
              <w:spacing w:line="340" w:lineRule="exact"/>
              <w:jc w:val="center"/>
              <w:rPr>
                <w:rFonts w:hint="eastAsia" w:ascii="仿宋" w:hAnsi="仿宋" w:eastAsia="仿宋" w:cs="仿宋_GB2312"/>
                <w:color w:val="000000"/>
                <w:sz w:val="24"/>
                <w:lang w:eastAsia="zh"/>
              </w:rPr>
            </w:pPr>
          </w:p>
        </w:tc>
        <w:tc>
          <w:tcPr>
            <w:tcW w:w="1071" w:type="dxa"/>
            <w:vMerge w:val="continue"/>
            <w:noWrap w:val="0"/>
            <w:vAlign w:val="center"/>
          </w:tcPr>
          <w:p>
            <w:pPr>
              <w:spacing w:line="340" w:lineRule="exact"/>
              <w:jc w:val="center"/>
              <w:rPr>
                <w:rFonts w:hint="eastAsia" w:ascii="仿宋" w:hAnsi="仿宋" w:eastAsia="仿宋" w:cs="仿宋_GB2312"/>
                <w:color w:val="000000"/>
                <w:sz w:val="24"/>
                <w:lang w:eastAsia="zh"/>
              </w:rPr>
            </w:pPr>
          </w:p>
        </w:tc>
        <w:tc>
          <w:tcPr>
            <w:tcW w:w="8779"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相关监管部门要指导本行业领域企业的风险辨识管控工作，并对风险辨识管控措施落实情况开展专项检查</w:t>
            </w:r>
          </w:p>
        </w:tc>
        <w:tc>
          <w:tcPr>
            <w:tcW w:w="3436" w:type="dxa"/>
            <w:noWrap w:val="0"/>
            <w:vAlign w:val="center"/>
          </w:tcPr>
          <w:p>
            <w:pPr>
              <w:spacing w:line="340" w:lineRule="exact"/>
              <w:rPr>
                <w:rFonts w:hint="eastAsia" w:ascii="仿宋" w:hAnsi="仿宋" w:eastAsia="仿宋" w:cs="仿宋_GB2312"/>
                <w:color w:val="000000"/>
                <w:spacing w:val="-6"/>
                <w:sz w:val="24"/>
              </w:rPr>
            </w:pPr>
            <w:r>
              <w:rPr>
                <w:rFonts w:hint="eastAsia" w:ascii="仿宋" w:hAnsi="仿宋" w:eastAsia="仿宋" w:cs="仿宋_GB2312"/>
                <w:color w:val="000000"/>
                <w:spacing w:val="-6"/>
                <w:sz w:val="24"/>
              </w:rPr>
              <w:t>各</w:t>
            </w:r>
            <w:r>
              <w:rPr>
                <w:rFonts w:hint="eastAsia" w:ascii="仿宋" w:hAnsi="仿宋" w:eastAsia="仿宋" w:cs="仿宋_GB2312"/>
                <w:color w:val="000000"/>
                <w:spacing w:val="-6"/>
                <w:sz w:val="24"/>
                <w:lang w:eastAsia="zh"/>
              </w:rPr>
              <w:t>负有安全监管职责的部门</w:t>
            </w:r>
          </w:p>
        </w:tc>
      </w:tr>
    </w:tbl>
    <w:p>
      <w:pPr>
        <w:spacing w:line="100" w:lineRule="exact"/>
        <w:rPr>
          <w:rFonts w:hint="eastAsia"/>
        </w:rPr>
      </w:pPr>
    </w:p>
    <w:tbl>
      <w:tblPr>
        <w:tblStyle w:val="7"/>
        <w:tblW w:w="13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071"/>
        <w:gridCol w:w="8779"/>
        <w:gridCol w:w="3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blHeader/>
          <w:jc w:val="center"/>
        </w:trPr>
        <w:tc>
          <w:tcPr>
            <w:tcW w:w="643" w:type="dxa"/>
            <w:noWrap w:val="0"/>
            <w:vAlign w:val="center"/>
          </w:tcPr>
          <w:p>
            <w:pPr>
              <w:spacing w:line="400" w:lineRule="exact"/>
              <w:jc w:val="center"/>
              <w:rPr>
                <w:rFonts w:hint="eastAsia" w:ascii="黑体" w:hAnsi="黑体" w:eastAsia="黑体" w:cs="黑体"/>
                <w:color w:val="000000"/>
                <w:sz w:val="24"/>
                <w:lang w:eastAsia="zh"/>
              </w:rPr>
            </w:pPr>
            <w:r>
              <w:rPr>
                <w:rFonts w:hint="eastAsia" w:ascii="黑体" w:hAnsi="黑体" w:eastAsia="黑体" w:cs="黑体"/>
                <w:color w:val="000000"/>
                <w:spacing w:val="-20"/>
                <w:sz w:val="24"/>
                <w:lang w:eastAsia="zh"/>
              </w:rPr>
              <w:t>序号</w:t>
            </w:r>
          </w:p>
        </w:tc>
        <w:tc>
          <w:tcPr>
            <w:tcW w:w="1071" w:type="dxa"/>
            <w:noWrap w:val="0"/>
            <w:vAlign w:val="center"/>
          </w:tcPr>
          <w:p>
            <w:pPr>
              <w:spacing w:line="400" w:lineRule="exact"/>
              <w:jc w:val="center"/>
              <w:rPr>
                <w:rFonts w:hint="eastAsia" w:ascii="黑体" w:hAnsi="黑体" w:eastAsia="黑体" w:cs="黑体"/>
                <w:color w:val="000000"/>
                <w:sz w:val="24"/>
                <w:lang w:eastAsia="zh"/>
              </w:rPr>
            </w:pPr>
            <w:r>
              <w:rPr>
                <w:rFonts w:hint="eastAsia" w:ascii="黑体" w:hAnsi="黑体" w:eastAsia="黑体" w:cs="黑体"/>
                <w:color w:val="000000"/>
                <w:sz w:val="24"/>
                <w:lang w:eastAsia="zh"/>
              </w:rPr>
              <w:t>任务</w:t>
            </w:r>
          </w:p>
        </w:tc>
        <w:tc>
          <w:tcPr>
            <w:tcW w:w="8779" w:type="dxa"/>
            <w:noWrap w:val="0"/>
            <w:vAlign w:val="center"/>
          </w:tcPr>
          <w:p>
            <w:pPr>
              <w:spacing w:line="400" w:lineRule="exact"/>
              <w:jc w:val="center"/>
              <w:rPr>
                <w:rFonts w:hint="eastAsia" w:ascii="黑体" w:hAnsi="黑体" w:eastAsia="黑体" w:cs="黑体"/>
                <w:color w:val="000000"/>
                <w:sz w:val="24"/>
                <w:lang w:eastAsia="zh"/>
              </w:rPr>
            </w:pPr>
            <w:r>
              <w:rPr>
                <w:rFonts w:hint="eastAsia" w:ascii="黑体" w:hAnsi="黑体" w:eastAsia="黑体" w:cs="黑体"/>
                <w:color w:val="000000"/>
                <w:sz w:val="24"/>
                <w:lang w:eastAsia="zh"/>
              </w:rPr>
              <w:t>主要内容</w:t>
            </w:r>
          </w:p>
        </w:tc>
        <w:tc>
          <w:tcPr>
            <w:tcW w:w="3436" w:type="dxa"/>
            <w:noWrap w:val="0"/>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lang w:eastAsia="zh"/>
              </w:rPr>
              <w:t>责任</w:t>
            </w:r>
            <w:r>
              <w:rPr>
                <w:rFonts w:hint="eastAsia" w:ascii="黑体" w:hAnsi="黑体" w:eastAsia="黑体" w:cs="黑体"/>
                <w:color w:val="00000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43" w:type="dxa"/>
            <w:noWrap w:val="0"/>
            <w:vAlign w:val="center"/>
          </w:tcPr>
          <w:p>
            <w:pPr>
              <w:spacing w:line="340" w:lineRule="exact"/>
              <w:jc w:val="center"/>
              <w:rPr>
                <w:rFonts w:ascii="仿宋" w:hAnsi="仿宋" w:eastAsia="仿宋" w:cs="仿宋_GB2312"/>
                <w:color w:val="000000"/>
                <w:sz w:val="24"/>
              </w:rPr>
            </w:pPr>
            <w:r>
              <w:rPr>
                <w:rFonts w:hint="eastAsia" w:ascii="仿宋" w:hAnsi="仿宋" w:eastAsia="仿宋" w:cs="仿宋_GB2312"/>
                <w:color w:val="000000"/>
                <w:sz w:val="24"/>
              </w:rPr>
              <w:t>12</w:t>
            </w:r>
          </w:p>
        </w:tc>
        <w:tc>
          <w:tcPr>
            <w:tcW w:w="1071" w:type="dxa"/>
            <w:noWrap w:val="0"/>
            <w:vAlign w:val="center"/>
          </w:tcPr>
          <w:p>
            <w:pPr>
              <w:spacing w:line="340" w:lineRule="exact"/>
              <w:jc w:val="center"/>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精准治理隐患</w:t>
            </w:r>
          </w:p>
        </w:tc>
        <w:tc>
          <w:tcPr>
            <w:tcW w:w="8779"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rPr>
              <w:t>深入开展安全生产隐患排查整治行动，严格落实事故隐患排查治理制度，做到责任、措施、资金、时限和预案“五到位”。精准排查治理重大事故隐患，并向监管部门和企业职工“双报告”，监管部门要挂牌督办。建立完善并落实安全生产“吹哨人”和举报奖励制度。推动高危行业领域探索建立双重预防机制信息系统</w:t>
            </w:r>
          </w:p>
        </w:tc>
        <w:tc>
          <w:tcPr>
            <w:tcW w:w="3436" w:type="dxa"/>
            <w:noWrap w:val="0"/>
            <w:vAlign w:val="center"/>
          </w:tcPr>
          <w:p>
            <w:pPr>
              <w:spacing w:line="340" w:lineRule="exact"/>
              <w:rPr>
                <w:rFonts w:hint="eastAsia" w:ascii="仿宋" w:hAnsi="仿宋" w:eastAsia="仿宋" w:cs="仿宋_GB2312"/>
                <w:color w:val="000000"/>
                <w:sz w:val="24"/>
              </w:rPr>
            </w:pPr>
            <w:r>
              <w:rPr>
                <w:rFonts w:hint="eastAsia" w:ascii="仿宋" w:hAnsi="仿宋" w:eastAsia="仿宋" w:cs="仿宋_GB2312"/>
                <w:color w:val="000000"/>
                <w:sz w:val="24"/>
              </w:rPr>
              <w:t>各</w:t>
            </w:r>
            <w:r>
              <w:rPr>
                <w:rFonts w:hint="eastAsia" w:ascii="仿宋" w:hAnsi="仿宋" w:eastAsia="仿宋" w:cs="仿宋_GB2312"/>
                <w:color w:val="000000"/>
                <w:sz w:val="24"/>
                <w:lang w:eastAsia="zh"/>
              </w:rPr>
              <w:t>负有安全监管职责的部门</w:t>
            </w:r>
            <w:r>
              <w:rPr>
                <w:rFonts w:hint="eastAsia" w:ascii="仿宋" w:hAnsi="仿宋" w:eastAsia="仿宋" w:cs="仿宋_GB2312"/>
                <w:color w:val="000000"/>
                <w:sz w:val="24"/>
              </w:rPr>
              <w:t>督促</w:t>
            </w:r>
            <w:r>
              <w:rPr>
                <w:rFonts w:hint="eastAsia" w:ascii="仿宋" w:hAnsi="仿宋" w:eastAsia="仿宋" w:cs="仿宋_GB2312"/>
                <w:color w:val="000000"/>
                <w:sz w:val="24"/>
                <w:lang w:eastAsia="zh"/>
              </w:rPr>
              <w:t>企业落实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2" w:hRule="atLeast"/>
          <w:jc w:val="center"/>
        </w:trPr>
        <w:tc>
          <w:tcPr>
            <w:tcW w:w="643" w:type="dxa"/>
            <w:noWrap w:val="0"/>
            <w:vAlign w:val="center"/>
          </w:tcPr>
          <w:p>
            <w:pPr>
              <w:spacing w:line="340" w:lineRule="exact"/>
              <w:jc w:val="center"/>
              <w:rPr>
                <w:rFonts w:ascii="仿宋" w:hAnsi="仿宋" w:eastAsia="仿宋" w:cs="仿宋_GB2312"/>
                <w:color w:val="000000"/>
                <w:sz w:val="24"/>
              </w:rPr>
            </w:pPr>
            <w:r>
              <w:rPr>
                <w:rFonts w:hint="eastAsia" w:ascii="仿宋" w:hAnsi="仿宋" w:eastAsia="仿宋" w:cs="仿宋_GB2312"/>
                <w:color w:val="000000"/>
                <w:sz w:val="24"/>
              </w:rPr>
              <w:t>13</w:t>
            </w:r>
          </w:p>
        </w:tc>
        <w:tc>
          <w:tcPr>
            <w:tcW w:w="1071" w:type="dxa"/>
            <w:noWrap w:val="0"/>
            <w:vAlign w:val="center"/>
          </w:tcPr>
          <w:p>
            <w:pPr>
              <w:spacing w:line="340" w:lineRule="exact"/>
              <w:ind w:left="-88" w:leftChars="-42" w:right="-78" w:rightChars="-37"/>
              <w:jc w:val="center"/>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推进安全生产依法治理</w:t>
            </w:r>
          </w:p>
        </w:tc>
        <w:tc>
          <w:tcPr>
            <w:tcW w:w="8779" w:type="dxa"/>
            <w:noWrap w:val="0"/>
            <w:vAlign w:val="center"/>
          </w:tcPr>
          <w:p>
            <w:pPr>
              <w:spacing w:line="340" w:lineRule="exact"/>
              <w:rPr>
                <w:rFonts w:hint="eastAsia" w:ascii="仿宋" w:hAnsi="仿宋" w:eastAsia="仿宋" w:cs="仿宋_GB2312"/>
                <w:color w:val="000000"/>
                <w:sz w:val="24"/>
              </w:rPr>
            </w:pPr>
            <w:r>
              <w:rPr>
                <w:rFonts w:hint="eastAsia" w:ascii="仿宋" w:hAnsi="仿宋" w:eastAsia="仿宋" w:cs="仿宋_GB2312"/>
                <w:color w:val="000000"/>
                <w:sz w:val="24"/>
              </w:rPr>
              <w:t>严格实施《安全生产法》和新修订的《山西省安全生产条例》等法律法规，修订完善配套制度标准。负有安全生产监管职责的部门要编制并落实年度监督检查计划，实现对标对表；推广应用“互联网＋执法”系统，严格规范公正文明执法。对非法生产经营建设和不符合安全生产条件经停产整顿仍未达到要求的，依法关闭取缔；对非法违法生产经营建设的有关单位和责任人，依法从严从重处罚；对存在违法生产经营建设行为和存在重大事故隐患的单位，依法责令停产停业整顿，并严格落实挂牌督办等措施；对存在严重违法违规行为的企业，依法纳入“黑名单”实施联合惩戒</w:t>
            </w:r>
          </w:p>
        </w:tc>
        <w:tc>
          <w:tcPr>
            <w:tcW w:w="3436" w:type="dxa"/>
            <w:noWrap w:val="0"/>
            <w:vAlign w:val="center"/>
          </w:tcPr>
          <w:p>
            <w:pPr>
              <w:spacing w:line="340" w:lineRule="exact"/>
              <w:rPr>
                <w:rFonts w:hint="eastAsia" w:ascii="仿宋" w:hAnsi="仿宋" w:eastAsia="仿宋" w:cs="仿宋_GB2312"/>
                <w:color w:val="000000"/>
                <w:sz w:val="24"/>
              </w:rPr>
            </w:pPr>
            <w:r>
              <w:rPr>
                <w:rFonts w:hint="eastAsia" w:ascii="仿宋" w:hAnsi="仿宋" w:eastAsia="仿宋" w:cs="仿宋_GB2312"/>
                <w:color w:val="000000"/>
                <w:sz w:val="24"/>
              </w:rPr>
              <w:t>各</w:t>
            </w:r>
            <w:r>
              <w:rPr>
                <w:rFonts w:hint="eastAsia" w:ascii="仿宋" w:hAnsi="仿宋" w:eastAsia="仿宋" w:cs="仿宋_GB2312"/>
                <w:color w:val="000000"/>
                <w:sz w:val="24"/>
                <w:lang w:eastAsia="zh"/>
              </w:rPr>
              <w:t>负有安全监管职责的部门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643" w:type="dxa"/>
            <w:vMerge w:val="restart"/>
            <w:noWrap w:val="0"/>
            <w:vAlign w:val="center"/>
          </w:tcPr>
          <w:p>
            <w:pPr>
              <w:spacing w:line="340" w:lineRule="exact"/>
              <w:jc w:val="center"/>
              <w:rPr>
                <w:rFonts w:hint="eastAsia" w:ascii="仿宋" w:hAnsi="仿宋" w:eastAsia="仿宋" w:cs="仿宋_GB2312"/>
                <w:color w:val="000000"/>
                <w:sz w:val="24"/>
                <w:lang w:val="en"/>
              </w:rPr>
            </w:pPr>
            <w:r>
              <w:rPr>
                <w:rFonts w:hint="eastAsia" w:ascii="仿宋" w:hAnsi="仿宋" w:eastAsia="仿宋" w:cs="仿宋_GB2312"/>
                <w:color w:val="000000"/>
                <w:sz w:val="24"/>
                <w:lang w:val="en" w:eastAsia="zh"/>
              </w:rPr>
              <w:t>1</w:t>
            </w:r>
            <w:r>
              <w:rPr>
                <w:rFonts w:hint="eastAsia" w:ascii="仿宋" w:hAnsi="仿宋" w:eastAsia="仿宋" w:cs="仿宋_GB2312"/>
                <w:color w:val="000000"/>
                <w:sz w:val="24"/>
              </w:rPr>
              <w:t>4</w:t>
            </w:r>
          </w:p>
        </w:tc>
        <w:tc>
          <w:tcPr>
            <w:tcW w:w="1071" w:type="dxa"/>
            <w:vMerge w:val="restart"/>
            <w:noWrap w:val="0"/>
            <w:vAlign w:val="center"/>
          </w:tcPr>
          <w:p>
            <w:pPr>
              <w:spacing w:line="340" w:lineRule="exact"/>
              <w:jc w:val="center"/>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煤矿</w:t>
            </w:r>
          </w:p>
        </w:tc>
        <w:tc>
          <w:tcPr>
            <w:tcW w:w="8779" w:type="dxa"/>
            <w:noWrap w:val="0"/>
            <w:vAlign w:val="center"/>
          </w:tcPr>
          <w:p>
            <w:pPr>
              <w:spacing w:line="340" w:lineRule="exact"/>
              <w:rPr>
                <w:rFonts w:hint="eastAsia" w:ascii="仿宋" w:hAnsi="仿宋" w:eastAsia="仿宋" w:cs="仿宋_GB2312"/>
                <w:color w:val="000000"/>
                <w:sz w:val="24"/>
              </w:rPr>
            </w:pPr>
            <w:r>
              <w:rPr>
                <w:rFonts w:hint="eastAsia" w:ascii="仿宋" w:hAnsi="仿宋" w:eastAsia="仿宋" w:cs="仿宋_GB2312"/>
                <w:color w:val="000000"/>
                <w:sz w:val="24"/>
                <w:lang w:eastAsia="zh"/>
              </w:rPr>
              <w:t>持续深化水等重大灾害防治，强化隐蔽致灾因素普查治理。推进煤矿防治水</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三区</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管理，严格落实防治水</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五必须、六严禁</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要求。加强机电和运输管理</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加大保供煤矿监督检查力度</w:t>
            </w:r>
          </w:p>
        </w:tc>
        <w:tc>
          <w:tcPr>
            <w:tcW w:w="3436" w:type="dxa"/>
            <w:noWrap w:val="0"/>
            <w:vAlign w:val="center"/>
          </w:tcPr>
          <w:p>
            <w:pPr>
              <w:spacing w:line="340" w:lineRule="exact"/>
              <w:rPr>
                <w:rFonts w:hint="eastAsia" w:ascii="仿宋" w:hAnsi="仿宋" w:eastAsia="仿宋" w:cs="仿宋_GB2312"/>
                <w:color w:val="000000"/>
                <w:sz w:val="24"/>
              </w:rPr>
            </w:pPr>
            <w:r>
              <w:rPr>
                <w:rFonts w:hint="eastAsia" w:ascii="仿宋" w:hAnsi="仿宋" w:eastAsia="仿宋" w:cs="仿宋_GB2312"/>
                <w:color w:val="000000"/>
                <w:sz w:val="24"/>
              </w:rPr>
              <w:t>县</w:t>
            </w:r>
            <w:r>
              <w:rPr>
                <w:rFonts w:hint="eastAsia" w:ascii="仿宋" w:hAnsi="仿宋" w:eastAsia="仿宋" w:cs="仿宋_GB2312"/>
                <w:color w:val="000000"/>
                <w:sz w:val="24"/>
                <w:lang w:eastAsia="zh"/>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643" w:type="dxa"/>
            <w:vMerge w:val="continue"/>
            <w:noWrap w:val="0"/>
            <w:vAlign w:val="center"/>
          </w:tcPr>
          <w:p>
            <w:pPr>
              <w:spacing w:line="340" w:lineRule="exact"/>
              <w:jc w:val="center"/>
              <w:rPr>
                <w:rFonts w:hint="eastAsia" w:ascii="仿宋" w:hAnsi="仿宋" w:eastAsia="仿宋" w:cs="仿宋_GB2312"/>
                <w:color w:val="000000"/>
                <w:sz w:val="24"/>
                <w:lang w:eastAsia="zh"/>
              </w:rPr>
            </w:pPr>
          </w:p>
        </w:tc>
        <w:tc>
          <w:tcPr>
            <w:tcW w:w="1071" w:type="dxa"/>
            <w:vMerge w:val="continue"/>
            <w:noWrap w:val="0"/>
            <w:vAlign w:val="center"/>
          </w:tcPr>
          <w:p>
            <w:pPr>
              <w:spacing w:line="340" w:lineRule="exact"/>
              <w:jc w:val="center"/>
              <w:rPr>
                <w:rFonts w:hint="eastAsia" w:ascii="仿宋" w:hAnsi="仿宋" w:eastAsia="仿宋" w:cs="仿宋_GB2312"/>
                <w:color w:val="000000"/>
                <w:sz w:val="24"/>
                <w:lang w:eastAsia="zh"/>
              </w:rPr>
            </w:pPr>
          </w:p>
        </w:tc>
        <w:tc>
          <w:tcPr>
            <w:tcW w:w="8779" w:type="dxa"/>
            <w:noWrap w:val="0"/>
            <w:vAlign w:val="center"/>
          </w:tcPr>
          <w:p>
            <w:pPr>
              <w:spacing w:line="300" w:lineRule="exact"/>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全面推进煤矿智能化建设</w:t>
            </w:r>
          </w:p>
        </w:tc>
        <w:tc>
          <w:tcPr>
            <w:tcW w:w="3436" w:type="dxa"/>
            <w:noWrap w:val="0"/>
            <w:vAlign w:val="center"/>
          </w:tcPr>
          <w:p>
            <w:pPr>
              <w:spacing w:line="340" w:lineRule="exact"/>
              <w:rPr>
                <w:rFonts w:hint="eastAsia" w:ascii="仿宋" w:hAnsi="仿宋" w:eastAsia="仿宋" w:cs="仿宋_GB2312"/>
                <w:color w:val="000000"/>
                <w:sz w:val="24"/>
              </w:rPr>
            </w:pPr>
            <w:r>
              <w:rPr>
                <w:rFonts w:hint="eastAsia" w:ascii="仿宋" w:hAnsi="仿宋" w:eastAsia="仿宋" w:cs="仿宋_GB2312"/>
                <w:color w:val="000000"/>
                <w:sz w:val="24"/>
              </w:rPr>
              <w:t>县</w:t>
            </w:r>
            <w:r>
              <w:rPr>
                <w:rFonts w:hint="eastAsia" w:ascii="仿宋" w:hAnsi="仿宋" w:eastAsia="仿宋" w:cs="仿宋_GB2312"/>
                <w:color w:val="000000"/>
                <w:sz w:val="24"/>
                <w:lang w:eastAsia="zh"/>
              </w:rPr>
              <w:t>能源</w:t>
            </w:r>
            <w:r>
              <w:rPr>
                <w:rFonts w:hint="eastAsia" w:ascii="仿宋" w:hAnsi="仿宋" w:eastAsia="仿宋" w:cs="仿宋_GB2312"/>
                <w:color w:val="000000"/>
                <w:sz w:val="24"/>
              </w:rPr>
              <w:t>局牵头，县应急管理局等部门配合</w:t>
            </w:r>
          </w:p>
        </w:tc>
      </w:tr>
    </w:tbl>
    <w:p>
      <w:pPr>
        <w:spacing w:line="100" w:lineRule="exact"/>
        <w:rPr>
          <w:rFonts w:hint="eastAsia"/>
        </w:rPr>
      </w:pPr>
    </w:p>
    <w:p>
      <w:pPr>
        <w:pStyle w:val="2"/>
        <w:spacing w:line="200" w:lineRule="exact"/>
        <w:ind w:firstLine="480"/>
        <w:rPr>
          <w:rFonts w:hint="eastAsia"/>
        </w:rPr>
      </w:pPr>
    </w:p>
    <w:tbl>
      <w:tblPr>
        <w:tblStyle w:val="7"/>
        <w:tblW w:w="13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071"/>
        <w:gridCol w:w="8779"/>
        <w:gridCol w:w="3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blHeader/>
          <w:jc w:val="center"/>
        </w:trPr>
        <w:tc>
          <w:tcPr>
            <w:tcW w:w="643" w:type="dxa"/>
            <w:noWrap w:val="0"/>
            <w:vAlign w:val="center"/>
          </w:tcPr>
          <w:p>
            <w:pPr>
              <w:spacing w:line="400" w:lineRule="exact"/>
              <w:jc w:val="center"/>
              <w:rPr>
                <w:rFonts w:hint="eastAsia" w:ascii="黑体" w:hAnsi="黑体" w:eastAsia="黑体" w:cs="黑体"/>
                <w:color w:val="000000"/>
                <w:sz w:val="24"/>
                <w:lang w:eastAsia="zh"/>
              </w:rPr>
            </w:pPr>
            <w:r>
              <w:rPr>
                <w:rFonts w:hint="eastAsia" w:ascii="黑体" w:hAnsi="黑体" w:eastAsia="黑体" w:cs="黑体"/>
                <w:color w:val="000000"/>
                <w:spacing w:val="-20"/>
                <w:sz w:val="24"/>
                <w:lang w:eastAsia="zh"/>
              </w:rPr>
              <w:t>序号</w:t>
            </w:r>
          </w:p>
        </w:tc>
        <w:tc>
          <w:tcPr>
            <w:tcW w:w="1071" w:type="dxa"/>
            <w:noWrap w:val="0"/>
            <w:vAlign w:val="center"/>
          </w:tcPr>
          <w:p>
            <w:pPr>
              <w:spacing w:line="400" w:lineRule="exact"/>
              <w:jc w:val="center"/>
              <w:rPr>
                <w:rFonts w:hint="eastAsia" w:ascii="黑体" w:hAnsi="黑体" w:eastAsia="黑体" w:cs="黑体"/>
                <w:color w:val="000000"/>
                <w:sz w:val="24"/>
                <w:lang w:eastAsia="zh"/>
              </w:rPr>
            </w:pPr>
            <w:r>
              <w:rPr>
                <w:rFonts w:hint="eastAsia" w:ascii="黑体" w:hAnsi="黑体" w:eastAsia="黑体" w:cs="黑体"/>
                <w:color w:val="000000"/>
                <w:sz w:val="24"/>
                <w:lang w:eastAsia="zh"/>
              </w:rPr>
              <w:t>任务</w:t>
            </w:r>
          </w:p>
        </w:tc>
        <w:tc>
          <w:tcPr>
            <w:tcW w:w="8779" w:type="dxa"/>
            <w:noWrap w:val="0"/>
            <w:vAlign w:val="center"/>
          </w:tcPr>
          <w:p>
            <w:pPr>
              <w:spacing w:line="400" w:lineRule="exact"/>
              <w:jc w:val="center"/>
              <w:rPr>
                <w:rFonts w:hint="eastAsia" w:ascii="黑体" w:hAnsi="黑体" w:eastAsia="黑体" w:cs="黑体"/>
                <w:color w:val="000000"/>
                <w:sz w:val="24"/>
                <w:lang w:eastAsia="zh"/>
              </w:rPr>
            </w:pPr>
            <w:r>
              <w:rPr>
                <w:rFonts w:hint="eastAsia" w:ascii="黑体" w:hAnsi="黑体" w:eastAsia="黑体" w:cs="黑体"/>
                <w:color w:val="000000"/>
                <w:sz w:val="24"/>
                <w:lang w:eastAsia="zh"/>
              </w:rPr>
              <w:t>主要内容</w:t>
            </w:r>
          </w:p>
        </w:tc>
        <w:tc>
          <w:tcPr>
            <w:tcW w:w="3436" w:type="dxa"/>
            <w:noWrap w:val="0"/>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lang w:eastAsia="zh"/>
              </w:rPr>
              <w:t>责任</w:t>
            </w:r>
            <w:r>
              <w:rPr>
                <w:rFonts w:hint="eastAsia" w:ascii="黑体" w:hAnsi="黑体" w:eastAsia="黑体" w:cs="黑体"/>
                <w:color w:val="00000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643" w:type="dxa"/>
            <w:vMerge w:val="restart"/>
            <w:noWrap w:val="0"/>
            <w:vAlign w:val="center"/>
          </w:tcPr>
          <w:p>
            <w:pPr>
              <w:spacing w:line="340" w:lineRule="exact"/>
              <w:jc w:val="center"/>
              <w:rPr>
                <w:rFonts w:ascii="仿宋" w:hAnsi="仿宋" w:eastAsia="仿宋" w:cs="仿宋_GB2312"/>
                <w:color w:val="000000"/>
                <w:sz w:val="24"/>
              </w:rPr>
            </w:pPr>
            <w:r>
              <w:rPr>
                <w:rFonts w:hint="eastAsia" w:ascii="仿宋" w:hAnsi="仿宋" w:eastAsia="仿宋" w:cs="仿宋_GB2312"/>
                <w:color w:val="000000"/>
                <w:sz w:val="24"/>
              </w:rPr>
              <w:t>15</w:t>
            </w:r>
          </w:p>
        </w:tc>
        <w:tc>
          <w:tcPr>
            <w:tcW w:w="1071" w:type="dxa"/>
            <w:vMerge w:val="restart"/>
            <w:noWrap w:val="0"/>
            <w:vAlign w:val="center"/>
          </w:tcPr>
          <w:p>
            <w:pPr>
              <w:spacing w:line="340" w:lineRule="exact"/>
              <w:jc w:val="center"/>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金属非金属矿山和尾矿库</w:t>
            </w:r>
          </w:p>
        </w:tc>
        <w:tc>
          <w:tcPr>
            <w:tcW w:w="8779" w:type="dxa"/>
            <w:noWrap w:val="0"/>
            <w:vAlign w:val="center"/>
          </w:tcPr>
          <w:p>
            <w:pPr>
              <w:spacing w:line="340" w:lineRule="exact"/>
              <w:rPr>
                <w:rFonts w:hint="eastAsia" w:ascii="仿宋" w:hAnsi="仿宋" w:eastAsia="仿宋" w:cs="仿宋_GB2312"/>
                <w:color w:val="000000"/>
                <w:sz w:val="24"/>
                <w:lang w:val="en"/>
              </w:rPr>
            </w:pPr>
            <w:r>
              <w:rPr>
                <w:rFonts w:hint="eastAsia" w:ascii="仿宋" w:hAnsi="仿宋" w:eastAsia="仿宋" w:cs="仿宋_GB2312"/>
                <w:color w:val="000000"/>
                <w:sz w:val="24"/>
                <w:lang w:val="en" w:eastAsia="zh"/>
              </w:rPr>
              <w:t>强化非煤矿山转型升级，推动落实淘汰退出、整合重组、改造提升</w:t>
            </w:r>
            <w:r>
              <w:rPr>
                <w:rFonts w:hint="eastAsia" w:ascii="仿宋" w:hAnsi="仿宋" w:eastAsia="仿宋" w:cs="仿宋_GB2312"/>
                <w:color w:val="000000"/>
                <w:sz w:val="24"/>
                <w:lang w:val="en"/>
              </w:rPr>
              <w:t>“</w:t>
            </w:r>
            <w:r>
              <w:rPr>
                <w:rFonts w:hint="eastAsia" w:ascii="仿宋" w:hAnsi="仿宋" w:eastAsia="仿宋" w:cs="仿宋_GB2312"/>
                <w:color w:val="000000"/>
                <w:sz w:val="24"/>
                <w:lang w:val="en" w:eastAsia="zh"/>
              </w:rPr>
              <w:t>三个一批</w:t>
            </w:r>
            <w:r>
              <w:rPr>
                <w:rFonts w:hint="eastAsia" w:ascii="仿宋" w:hAnsi="仿宋" w:eastAsia="仿宋" w:cs="仿宋_GB2312"/>
                <w:color w:val="000000"/>
                <w:sz w:val="24"/>
                <w:lang w:val="en"/>
              </w:rPr>
              <w:t>”</w:t>
            </w:r>
            <w:r>
              <w:rPr>
                <w:rFonts w:hint="eastAsia" w:ascii="仿宋" w:hAnsi="仿宋" w:eastAsia="仿宋" w:cs="仿宋_GB2312"/>
                <w:color w:val="000000"/>
                <w:sz w:val="24"/>
                <w:lang w:val="en" w:eastAsia="zh"/>
              </w:rPr>
              <w:t>。落实非煤矿山最低生产建设规模、最低服务年限标准，推进矿产资源整合，优化开采布局，实现矿权、规划、生产系统、开采主体、管理经营</w:t>
            </w:r>
            <w:r>
              <w:rPr>
                <w:rFonts w:hint="eastAsia" w:ascii="仿宋" w:hAnsi="仿宋" w:eastAsia="仿宋" w:cs="仿宋_GB2312"/>
                <w:color w:val="000000"/>
                <w:sz w:val="24"/>
                <w:lang w:val="en"/>
              </w:rPr>
              <w:t>“</w:t>
            </w:r>
            <w:r>
              <w:rPr>
                <w:rFonts w:hint="eastAsia" w:ascii="仿宋" w:hAnsi="仿宋" w:eastAsia="仿宋" w:cs="仿宋_GB2312"/>
                <w:color w:val="000000"/>
                <w:sz w:val="24"/>
                <w:lang w:val="en" w:eastAsia="zh"/>
              </w:rPr>
              <w:t>五统一</w:t>
            </w:r>
            <w:r>
              <w:rPr>
                <w:rFonts w:hint="eastAsia" w:ascii="仿宋" w:hAnsi="仿宋" w:eastAsia="仿宋" w:cs="仿宋_GB2312"/>
                <w:color w:val="000000"/>
                <w:sz w:val="24"/>
                <w:lang w:val="en"/>
              </w:rPr>
              <w:t>”</w:t>
            </w:r>
          </w:p>
        </w:tc>
        <w:tc>
          <w:tcPr>
            <w:tcW w:w="3436" w:type="dxa"/>
            <w:noWrap w:val="0"/>
            <w:vAlign w:val="center"/>
          </w:tcPr>
          <w:p>
            <w:pPr>
              <w:spacing w:line="340" w:lineRule="exact"/>
              <w:rPr>
                <w:rFonts w:hint="eastAsia" w:ascii="仿宋" w:hAnsi="仿宋" w:eastAsia="仿宋" w:cs="仿宋_GB2312"/>
                <w:color w:val="000000"/>
                <w:sz w:val="24"/>
              </w:rPr>
            </w:pPr>
            <w:r>
              <w:rPr>
                <w:rFonts w:hint="eastAsia" w:ascii="仿宋" w:hAnsi="仿宋" w:eastAsia="仿宋" w:cs="仿宋_GB2312"/>
                <w:color w:val="000000"/>
                <w:sz w:val="24"/>
              </w:rPr>
              <w:t>县自然资源局</w:t>
            </w:r>
            <w:r>
              <w:rPr>
                <w:rFonts w:hint="eastAsia" w:ascii="仿宋" w:hAnsi="仿宋" w:eastAsia="仿宋" w:cs="仿宋_GB2312"/>
                <w:color w:val="000000"/>
                <w:sz w:val="24"/>
                <w:lang w:eastAsia="zh"/>
              </w:rPr>
              <w:t>、</w:t>
            </w:r>
            <w:r>
              <w:rPr>
                <w:rFonts w:hint="eastAsia" w:ascii="仿宋" w:hAnsi="仿宋" w:eastAsia="仿宋" w:cs="仿宋_GB2312"/>
                <w:color w:val="000000"/>
                <w:sz w:val="24"/>
              </w:rPr>
              <w:t>县发展和改革局、县应急管理局等部门</w:t>
            </w:r>
            <w:r>
              <w:rPr>
                <w:rFonts w:hint="eastAsia" w:ascii="仿宋" w:hAnsi="仿宋" w:eastAsia="仿宋" w:cs="仿宋_GB2312"/>
                <w:color w:val="000000"/>
                <w:sz w:val="24"/>
                <w:lang w:eastAsia="zh"/>
              </w:rPr>
              <w:t>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jc w:val="center"/>
        </w:trPr>
        <w:tc>
          <w:tcPr>
            <w:tcW w:w="643" w:type="dxa"/>
            <w:vMerge w:val="continue"/>
            <w:noWrap w:val="0"/>
            <w:vAlign w:val="center"/>
          </w:tcPr>
          <w:p>
            <w:pPr>
              <w:spacing w:line="340" w:lineRule="exact"/>
              <w:jc w:val="center"/>
              <w:rPr>
                <w:rFonts w:hint="eastAsia" w:ascii="仿宋" w:hAnsi="仿宋" w:eastAsia="仿宋" w:cs="仿宋_GB2312"/>
                <w:color w:val="000000"/>
                <w:sz w:val="24"/>
                <w:lang w:val="en" w:eastAsia="zh"/>
              </w:rPr>
            </w:pPr>
          </w:p>
        </w:tc>
        <w:tc>
          <w:tcPr>
            <w:tcW w:w="1071" w:type="dxa"/>
            <w:vMerge w:val="continue"/>
            <w:noWrap w:val="0"/>
            <w:vAlign w:val="center"/>
          </w:tcPr>
          <w:p>
            <w:pPr>
              <w:spacing w:line="340" w:lineRule="exact"/>
              <w:jc w:val="center"/>
              <w:rPr>
                <w:rFonts w:hint="eastAsia" w:ascii="仿宋" w:hAnsi="仿宋" w:eastAsia="仿宋" w:cs="仿宋_GB2312"/>
                <w:color w:val="000000"/>
                <w:sz w:val="24"/>
                <w:lang w:eastAsia="zh"/>
              </w:rPr>
            </w:pPr>
          </w:p>
        </w:tc>
        <w:tc>
          <w:tcPr>
            <w:tcW w:w="8779"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lang w:val="en" w:eastAsia="zh"/>
              </w:rPr>
              <w:t>推进地下矿山采空区治理，新改扩建以及整合的地下矿山优先采用尾矿充填采矿法。新建尾矿库应采用干式排尾技术，新建、改建、扩建尾矿库必须有配套矿山；推进无生产经营主体和停用时间超过3年的尾矿库闭库销号</w:t>
            </w:r>
          </w:p>
        </w:tc>
        <w:tc>
          <w:tcPr>
            <w:tcW w:w="3436" w:type="dxa"/>
            <w:noWrap w:val="0"/>
            <w:vAlign w:val="center"/>
          </w:tcPr>
          <w:p>
            <w:pPr>
              <w:spacing w:line="340" w:lineRule="exact"/>
              <w:rPr>
                <w:rFonts w:hint="eastAsia" w:ascii="仿宋" w:hAnsi="仿宋" w:eastAsia="仿宋" w:cs="仿宋_GB2312"/>
                <w:color w:val="000000"/>
                <w:sz w:val="24"/>
              </w:rPr>
            </w:pPr>
            <w:r>
              <w:rPr>
                <w:rFonts w:hint="eastAsia" w:ascii="仿宋" w:hAnsi="仿宋" w:eastAsia="仿宋" w:cs="仿宋_GB2312"/>
                <w:color w:val="000000"/>
                <w:sz w:val="24"/>
              </w:rPr>
              <w:t>县</w:t>
            </w:r>
            <w:r>
              <w:rPr>
                <w:rFonts w:hint="eastAsia" w:ascii="仿宋" w:hAnsi="仿宋" w:eastAsia="仿宋" w:cs="仿宋_GB2312"/>
                <w:color w:val="000000"/>
                <w:sz w:val="24"/>
                <w:lang w:eastAsia="zh"/>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643" w:type="dxa"/>
            <w:vMerge w:val="restart"/>
            <w:noWrap w:val="0"/>
            <w:vAlign w:val="center"/>
          </w:tcPr>
          <w:p>
            <w:pPr>
              <w:spacing w:line="340" w:lineRule="exact"/>
              <w:jc w:val="center"/>
              <w:rPr>
                <w:rFonts w:ascii="仿宋" w:hAnsi="仿宋" w:eastAsia="仿宋" w:cs="仿宋_GB2312"/>
                <w:color w:val="000000"/>
                <w:sz w:val="24"/>
              </w:rPr>
            </w:pPr>
            <w:r>
              <w:rPr>
                <w:rFonts w:hint="eastAsia" w:ascii="仿宋" w:hAnsi="仿宋" w:eastAsia="仿宋" w:cs="仿宋_GB2312"/>
                <w:color w:val="000000"/>
                <w:sz w:val="24"/>
              </w:rPr>
              <w:t>16</w:t>
            </w:r>
          </w:p>
        </w:tc>
        <w:tc>
          <w:tcPr>
            <w:tcW w:w="1071" w:type="dxa"/>
            <w:vMerge w:val="restart"/>
            <w:noWrap w:val="0"/>
            <w:vAlign w:val="center"/>
          </w:tcPr>
          <w:p>
            <w:pPr>
              <w:spacing w:line="340" w:lineRule="exact"/>
              <w:jc w:val="center"/>
              <w:rPr>
                <w:rFonts w:hint="eastAsia" w:ascii="仿宋" w:hAnsi="仿宋" w:eastAsia="仿宋" w:cs="仿宋_GB2312"/>
                <w:color w:val="000000"/>
                <w:sz w:val="24"/>
              </w:rPr>
            </w:pPr>
            <w:r>
              <w:rPr>
                <w:rFonts w:hint="eastAsia" w:ascii="仿宋" w:hAnsi="仿宋" w:eastAsia="仿宋" w:cs="仿宋_GB2312"/>
                <w:color w:val="000000"/>
                <w:sz w:val="24"/>
                <w:lang w:eastAsia="zh"/>
              </w:rPr>
              <w:t>危险</w:t>
            </w:r>
          </w:p>
          <w:p>
            <w:pPr>
              <w:spacing w:line="340" w:lineRule="exact"/>
              <w:jc w:val="center"/>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化学品</w:t>
            </w:r>
          </w:p>
        </w:tc>
        <w:tc>
          <w:tcPr>
            <w:tcW w:w="8779"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深入开展非法违法</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小化工</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整治攻坚、特殊作业专项整治。聘请专家或第三方机构对危险化学品生产企业和构成重大危险源的企业开展安全体检。重大危险源企业全部落实重大危险源包保责任制。不断完善双重预防数字化建设工作</w:t>
            </w:r>
          </w:p>
        </w:tc>
        <w:tc>
          <w:tcPr>
            <w:tcW w:w="3436"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rPr>
              <w:t>县</w:t>
            </w:r>
            <w:r>
              <w:rPr>
                <w:rFonts w:hint="eastAsia" w:ascii="仿宋" w:hAnsi="仿宋" w:eastAsia="仿宋" w:cs="仿宋_GB2312"/>
                <w:color w:val="000000"/>
                <w:sz w:val="24"/>
                <w:lang w:eastAsia="zh"/>
              </w:rPr>
              <w:t>应急管理局、</w:t>
            </w:r>
            <w:r>
              <w:rPr>
                <w:rFonts w:hint="eastAsia" w:ascii="仿宋" w:hAnsi="仿宋" w:eastAsia="仿宋" w:cs="仿宋_GB2312"/>
                <w:color w:val="000000"/>
                <w:sz w:val="24"/>
              </w:rPr>
              <w:t>县</w:t>
            </w:r>
            <w:r>
              <w:rPr>
                <w:rFonts w:hint="eastAsia" w:ascii="仿宋" w:hAnsi="仿宋" w:eastAsia="仿宋" w:cs="仿宋_GB2312"/>
                <w:color w:val="000000"/>
                <w:sz w:val="24"/>
                <w:lang w:eastAsia="zh"/>
              </w:rPr>
              <w:t>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643" w:type="dxa"/>
            <w:vMerge w:val="continue"/>
            <w:noWrap w:val="0"/>
            <w:vAlign w:val="center"/>
          </w:tcPr>
          <w:p>
            <w:pPr>
              <w:spacing w:line="340" w:lineRule="exact"/>
              <w:jc w:val="center"/>
              <w:rPr>
                <w:rFonts w:hint="eastAsia" w:ascii="仿宋" w:hAnsi="仿宋" w:eastAsia="仿宋" w:cs="仿宋_GB2312"/>
                <w:color w:val="000000"/>
                <w:sz w:val="24"/>
                <w:lang w:eastAsia="zh"/>
              </w:rPr>
            </w:pPr>
          </w:p>
        </w:tc>
        <w:tc>
          <w:tcPr>
            <w:tcW w:w="1071" w:type="dxa"/>
            <w:vMerge w:val="continue"/>
            <w:noWrap w:val="0"/>
            <w:vAlign w:val="center"/>
          </w:tcPr>
          <w:p>
            <w:pPr>
              <w:spacing w:line="340" w:lineRule="exact"/>
              <w:jc w:val="center"/>
              <w:rPr>
                <w:rFonts w:hint="eastAsia" w:ascii="仿宋" w:hAnsi="仿宋" w:eastAsia="仿宋" w:cs="仿宋_GB2312"/>
                <w:color w:val="000000"/>
                <w:sz w:val="24"/>
                <w:lang w:eastAsia="zh"/>
              </w:rPr>
            </w:pPr>
          </w:p>
        </w:tc>
        <w:tc>
          <w:tcPr>
            <w:tcW w:w="8779"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完成重点化工企业重点人员工伤预防能力提升培训</w:t>
            </w:r>
          </w:p>
        </w:tc>
        <w:tc>
          <w:tcPr>
            <w:tcW w:w="3436" w:type="dxa"/>
            <w:noWrap w:val="0"/>
            <w:vAlign w:val="center"/>
          </w:tcPr>
          <w:p>
            <w:pPr>
              <w:spacing w:line="340" w:lineRule="exact"/>
              <w:rPr>
                <w:rFonts w:hint="eastAsia" w:ascii="仿宋" w:hAnsi="仿宋" w:eastAsia="仿宋" w:cs="仿宋_GB2312"/>
                <w:color w:val="000000"/>
                <w:sz w:val="24"/>
              </w:rPr>
            </w:pPr>
            <w:r>
              <w:rPr>
                <w:rFonts w:hint="eastAsia" w:ascii="仿宋" w:hAnsi="仿宋" w:eastAsia="仿宋" w:cs="仿宋_GB2312"/>
                <w:color w:val="000000"/>
                <w:sz w:val="24"/>
              </w:rPr>
              <w:t>县应急管理局、县</w:t>
            </w:r>
            <w:r>
              <w:rPr>
                <w:rFonts w:hint="eastAsia" w:ascii="仿宋" w:hAnsi="仿宋" w:eastAsia="仿宋" w:cs="仿宋_GB2312"/>
                <w:color w:val="000000"/>
                <w:sz w:val="24"/>
                <w:lang w:eastAsia="zh"/>
              </w:rPr>
              <w:t>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643" w:type="dxa"/>
            <w:vMerge w:val="restart"/>
            <w:noWrap w:val="0"/>
            <w:vAlign w:val="center"/>
          </w:tcPr>
          <w:p>
            <w:pPr>
              <w:spacing w:line="340" w:lineRule="exact"/>
              <w:jc w:val="center"/>
              <w:rPr>
                <w:rFonts w:hint="eastAsia" w:ascii="仿宋" w:hAnsi="仿宋" w:eastAsia="仿宋" w:cs="仿宋_GB2312"/>
                <w:color w:val="000000"/>
                <w:sz w:val="24"/>
              </w:rPr>
            </w:pPr>
            <w:r>
              <w:rPr>
                <w:rFonts w:hint="eastAsia" w:ascii="仿宋" w:hAnsi="仿宋" w:eastAsia="仿宋" w:cs="仿宋_GB2312"/>
                <w:color w:val="000000"/>
                <w:sz w:val="24"/>
                <w:lang w:eastAsia="zh"/>
              </w:rPr>
              <w:t>1</w:t>
            </w:r>
            <w:r>
              <w:rPr>
                <w:rFonts w:hint="eastAsia" w:ascii="仿宋" w:hAnsi="仿宋" w:eastAsia="仿宋" w:cs="仿宋_GB2312"/>
                <w:color w:val="000000"/>
                <w:sz w:val="24"/>
              </w:rPr>
              <w:t>7</w:t>
            </w:r>
          </w:p>
        </w:tc>
        <w:tc>
          <w:tcPr>
            <w:tcW w:w="1071" w:type="dxa"/>
            <w:vMerge w:val="restart"/>
            <w:noWrap w:val="0"/>
            <w:vAlign w:val="center"/>
          </w:tcPr>
          <w:p>
            <w:pPr>
              <w:spacing w:line="340" w:lineRule="exact"/>
              <w:ind w:left="-88" w:leftChars="-42" w:right="-78" w:rightChars="-37"/>
              <w:jc w:val="center"/>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交通运输</w:t>
            </w:r>
          </w:p>
        </w:tc>
        <w:tc>
          <w:tcPr>
            <w:tcW w:w="8779"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持续开展重点营运车辆和重点驾驶人源头治理行动。紧盯</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两客一危一货</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等重点车辆，从严查处</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三超一疲劳</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、酒驾醉驾、无证驾驶、逆向行驶等交通违法行为。深化</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一盔一带</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安全守护行动。强化农村交通安全综合治理，持续开展农用车违法载人专项整治</w:t>
            </w:r>
          </w:p>
        </w:tc>
        <w:tc>
          <w:tcPr>
            <w:tcW w:w="3436" w:type="dxa"/>
            <w:noWrap w:val="0"/>
            <w:vAlign w:val="center"/>
          </w:tcPr>
          <w:p>
            <w:pPr>
              <w:spacing w:line="340" w:lineRule="exact"/>
              <w:rPr>
                <w:rFonts w:hint="eastAsia" w:ascii="仿宋" w:hAnsi="仿宋" w:eastAsia="仿宋" w:cs="仿宋_GB2312"/>
                <w:color w:val="000000"/>
                <w:sz w:val="24"/>
              </w:rPr>
            </w:pPr>
            <w:r>
              <w:rPr>
                <w:rFonts w:hint="eastAsia" w:ascii="仿宋" w:hAnsi="仿宋" w:eastAsia="仿宋" w:cs="仿宋_GB2312"/>
                <w:color w:val="000000"/>
                <w:sz w:val="24"/>
              </w:rPr>
              <w:t>县公安局、县交通运输局、县农业农村局等部门分工负责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643" w:type="dxa"/>
            <w:vMerge w:val="continue"/>
            <w:noWrap w:val="0"/>
            <w:vAlign w:val="center"/>
          </w:tcPr>
          <w:p>
            <w:pPr>
              <w:spacing w:line="340" w:lineRule="exact"/>
              <w:jc w:val="center"/>
              <w:rPr>
                <w:rFonts w:hint="eastAsia" w:ascii="仿宋" w:hAnsi="仿宋" w:eastAsia="仿宋" w:cs="仿宋_GB2312"/>
                <w:color w:val="000000"/>
                <w:sz w:val="24"/>
                <w:lang w:eastAsia="zh"/>
              </w:rPr>
            </w:pPr>
          </w:p>
        </w:tc>
        <w:tc>
          <w:tcPr>
            <w:tcW w:w="1071" w:type="dxa"/>
            <w:vMerge w:val="continue"/>
            <w:noWrap w:val="0"/>
            <w:vAlign w:val="center"/>
          </w:tcPr>
          <w:p>
            <w:pPr>
              <w:spacing w:line="340" w:lineRule="exact"/>
              <w:jc w:val="center"/>
              <w:rPr>
                <w:rFonts w:hint="eastAsia" w:ascii="仿宋" w:hAnsi="仿宋" w:eastAsia="仿宋" w:cs="仿宋_GB2312"/>
                <w:color w:val="000000"/>
                <w:sz w:val="24"/>
                <w:lang w:eastAsia="zh"/>
              </w:rPr>
            </w:pPr>
          </w:p>
        </w:tc>
        <w:tc>
          <w:tcPr>
            <w:tcW w:w="8779"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加快推进普通国省干线公路、农村公路安全生命防护工程和危旧桥梁改造。推进公路安全防护设施和交通秩序管理精细化提升行动，在农村公路路堤高度超过30米的险要路段安装护栏</w:t>
            </w:r>
          </w:p>
        </w:tc>
        <w:tc>
          <w:tcPr>
            <w:tcW w:w="3436" w:type="dxa"/>
            <w:noWrap w:val="0"/>
            <w:vAlign w:val="center"/>
          </w:tcPr>
          <w:p>
            <w:pPr>
              <w:spacing w:line="340" w:lineRule="exact"/>
              <w:rPr>
                <w:rFonts w:hint="eastAsia" w:ascii="仿宋" w:hAnsi="仿宋" w:eastAsia="仿宋" w:cs="仿宋_GB2312"/>
                <w:color w:val="000000"/>
                <w:sz w:val="24"/>
              </w:rPr>
            </w:pPr>
            <w:r>
              <w:rPr>
                <w:rFonts w:hint="eastAsia" w:ascii="仿宋" w:hAnsi="仿宋" w:eastAsia="仿宋" w:cs="仿宋_GB2312"/>
                <w:color w:val="000000"/>
                <w:sz w:val="24"/>
              </w:rPr>
              <w:t>县交通运输局、五台公路段牵头，县公安局等部门配合</w:t>
            </w:r>
          </w:p>
        </w:tc>
      </w:tr>
    </w:tbl>
    <w:p>
      <w:pPr>
        <w:spacing w:line="100" w:lineRule="exact"/>
        <w:rPr>
          <w:rFonts w:hint="eastAsia"/>
        </w:rPr>
      </w:pPr>
    </w:p>
    <w:p>
      <w:pPr>
        <w:pStyle w:val="2"/>
        <w:spacing w:line="200" w:lineRule="exact"/>
        <w:ind w:firstLine="480"/>
        <w:rPr>
          <w:rFonts w:hint="eastAsia"/>
        </w:rPr>
      </w:pPr>
    </w:p>
    <w:tbl>
      <w:tblPr>
        <w:tblStyle w:val="7"/>
        <w:tblW w:w="13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971"/>
        <w:gridCol w:w="8879"/>
        <w:gridCol w:w="3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blHeader/>
          <w:jc w:val="center"/>
        </w:trPr>
        <w:tc>
          <w:tcPr>
            <w:tcW w:w="643" w:type="dxa"/>
            <w:noWrap w:val="0"/>
            <w:vAlign w:val="center"/>
          </w:tcPr>
          <w:p>
            <w:pPr>
              <w:spacing w:line="400" w:lineRule="exact"/>
              <w:jc w:val="center"/>
              <w:rPr>
                <w:rFonts w:hint="eastAsia" w:ascii="黑体" w:hAnsi="黑体" w:eastAsia="黑体" w:cs="黑体"/>
                <w:color w:val="000000"/>
                <w:sz w:val="24"/>
                <w:lang w:eastAsia="zh"/>
              </w:rPr>
            </w:pPr>
            <w:r>
              <w:rPr>
                <w:rFonts w:hint="eastAsia" w:ascii="黑体" w:hAnsi="黑体" w:eastAsia="黑体" w:cs="黑体"/>
                <w:color w:val="000000"/>
                <w:spacing w:val="-20"/>
                <w:sz w:val="24"/>
                <w:lang w:eastAsia="zh"/>
              </w:rPr>
              <w:t>序号</w:t>
            </w:r>
          </w:p>
        </w:tc>
        <w:tc>
          <w:tcPr>
            <w:tcW w:w="971" w:type="dxa"/>
            <w:noWrap w:val="0"/>
            <w:vAlign w:val="center"/>
          </w:tcPr>
          <w:p>
            <w:pPr>
              <w:spacing w:line="400" w:lineRule="exact"/>
              <w:jc w:val="center"/>
              <w:rPr>
                <w:rFonts w:hint="eastAsia" w:ascii="黑体" w:hAnsi="黑体" w:eastAsia="黑体" w:cs="黑体"/>
                <w:color w:val="000000"/>
                <w:sz w:val="24"/>
                <w:lang w:eastAsia="zh"/>
              </w:rPr>
            </w:pPr>
            <w:r>
              <w:rPr>
                <w:rFonts w:hint="eastAsia" w:ascii="黑体" w:hAnsi="黑体" w:eastAsia="黑体" w:cs="黑体"/>
                <w:color w:val="000000"/>
                <w:sz w:val="24"/>
                <w:lang w:eastAsia="zh"/>
              </w:rPr>
              <w:t>任务</w:t>
            </w:r>
          </w:p>
        </w:tc>
        <w:tc>
          <w:tcPr>
            <w:tcW w:w="8879" w:type="dxa"/>
            <w:noWrap w:val="0"/>
            <w:vAlign w:val="center"/>
          </w:tcPr>
          <w:p>
            <w:pPr>
              <w:spacing w:line="400" w:lineRule="exact"/>
              <w:jc w:val="center"/>
              <w:rPr>
                <w:rFonts w:hint="eastAsia" w:ascii="黑体" w:hAnsi="黑体" w:eastAsia="黑体" w:cs="黑体"/>
                <w:color w:val="000000"/>
                <w:sz w:val="24"/>
                <w:lang w:eastAsia="zh"/>
              </w:rPr>
            </w:pPr>
            <w:r>
              <w:rPr>
                <w:rFonts w:hint="eastAsia" w:ascii="黑体" w:hAnsi="黑体" w:eastAsia="黑体" w:cs="黑体"/>
                <w:color w:val="000000"/>
                <w:sz w:val="24"/>
                <w:lang w:eastAsia="zh"/>
              </w:rPr>
              <w:t>主要内容</w:t>
            </w:r>
          </w:p>
        </w:tc>
        <w:tc>
          <w:tcPr>
            <w:tcW w:w="3436" w:type="dxa"/>
            <w:noWrap w:val="0"/>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lang w:eastAsia="zh"/>
              </w:rPr>
              <w:t>责任</w:t>
            </w:r>
            <w:r>
              <w:rPr>
                <w:rFonts w:hint="eastAsia" w:ascii="黑体" w:hAnsi="黑体" w:eastAsia="黑体" w:cs="黑体"/>
                <w:color w:val="00000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8" w:hRule="atLeast"/>
          <w:jc w:val="center"/>
        </w:trPr>
        <w:tc>
          <w:tcPr>
            <w:tcW w:w="643" w:type="dxa"/>
            <w:noWrap w:val="0"/>
            <w:vAlign w:val="center"/>
          </w:tcPr>
          <w:p>
            <w:pPr>
              <w:spacing w:line="340" w:lineRule="exact"/>
              <w:jc w:val="center"/>
              <w:rPr>
                <w:rFonts w:hint="eastAsia" w:ascii="仿宋" w:hAnsi="仿宋" w:eastAsia="仿宋" w:cs="仿宋_GB2312"/>
                <w:color w:val="000000"/>
                <w:sz w:val="24"/>
                <w:lang w:val="en"/>
              </w:rPr>
            </w:pPr>
            <w:r>
              <w:rPr>
                <w:rFonts w:hint="eastAsia" w:ascii="仿宋" w:hAnsi="仿宋" w:eastAsia="仿宋" w:cs="仿宋_GB2312"/>
                <w:color w:val="000000"/>
                <w:sz w:val="24"/>
                <w:lang w:val="en" w:eastAsia="zh"/>
              </w:rPr>
              <w:t>1</w:t>
            </w:r>
            <w:r>
              <w:rPr>
                <w:rFonts w:hint="eastAsia" w:ascii="仿宋" w:hAnsi="仿宋" w:eastAsia="仿宋" w:cs="仿宋_GB2312"/>
                <w:color w:val="000000"/>
                <w:sz w:val="24"/>
              </w:rPr>
              <w:t>8</w:t>
            </w:r>
          </w:p>
        </w:tc>
        <w:tc>
          <w:tcPr>
            <w:tcW w:w="971" w:type="dxa"/>
            <w:noWrap w:val="0"/>
            <w:vAlign w:val="center"/>
          </w:tcPr>
          <w:p>
            <w:pPr>
              <w:spacing w:line="340" w:lineRule="exact"/>
              <w:ind w:left="-88" w:leftChars="-42" w:right="-78" w:rightChars="-37"/>
              <w:jc w:val="center"/>
              <w:rPr>
                <w:rFonts w:hint="eastAsia" w:ascii="仿宋" w:hAnsi="仿宋" w:eastAsia="仿宋" w:cs="仿宋_GB2312"/>
                <w:color w:val="000000"/>
                <w:spacing w:val="-12"/>
                <w:sz w:val="24"/>
              </w:rPr>
            </w:pPr>
            <w:r>
              <w:rPr>
                <w:rFonts w:hint="eastAsia" w:ascii="仿宋" w:hAnsi="仿宋" w:eastAsia="仿宋" w:cs="仿宋_GB2312"/>
                <w:color w:val="000000"/>
                <w:spacing w:val="-12"/>
                <w:sz w:val="24"/>
                <w:lang w:eastAsia="zh"/>
              </w:rPr>
              <w:t>建设工程施工</w:t>
            </w:r>
            <w:r>
              <w:rPr>
                <w:rFonts w:hint="eastAsia" w:ascii="仿宋" w:hAnsi="仿宋" w:eastAsia="仿宋" w:cs="仿宋_GB2312"/>
                <w:color w:val="000000"/>
                <w:spacing w:val="-12"/>
                <w:sz w:val="24"/>
              </w:rPr>
              <w:t>和</w:t>
            </w:r>
          </w:p>
          <w:p>
            <w:pPr>
              <w:spacing w:line="340" w:lineRule="exact"/>
              <w:ind w:left="-88" w:leftChars="-42" w:right="-78" w:rightChars="-37"/>
              <w:jc w:val="center"/>
              <w:rPr>
                <w:rFonts w:hint="eastAsia" w:ascii="仿宋" w:hAnsi="仿宋" w:eastAsia="仿宋" w:cs="仿宋_GB2312"/>
                <w:color w:val="000000"/>
                <w:spacing w:val="-12"/>
                <w:sz w:val="24"/>
              </w:rPr>
            </w:pPr>
            <w:r>
              <w:rPr>
                <w:rFonts w:hint="eastAsia" w:ascii="仿宋" w:hAnsi="仿宋" w:eastAsia="仿宋" w:cs="仿宋_GB2312"/>
                <w:color w:val="000000"/>
                <w:spacing w:val="-12"/>
                <w:sz w:val="24"/>
              </w:rPr>
              <w:t>经营性</w:t>
            </w:r>
          </w:p>
          <w:p>
            <w:pPr>
              <w:spacing w:line="340" w:lineRule="exact"/>
              <w:ind w:left="-88" w:leftChars="-42" w:right="-78" w:rightChars="-37"/>
              <w:jc w:val="center"/>
              <w:rPr>
                <w:rFonts w:ascii="仿宋" w:hAnsi="仿宋" w:eastAsia="仿宋" w:cs="仿宋_GB2312"/>
                <w:color w:val="000000"/>
                <w:spacing w:val="-12"/>
                <w:sz w:val="24"/>
              </w:rPr>
            </w:pPr>
            <w:r>
              <w:rPr>
                <w:rFonts w:hint="eastAsia" w:ascii="仿宋" w:hAnsi="仿宋" w:eastAsia="仿宋" w:cs="仿宋_GB2312"/>
                <w:color w:val="000000"/>
                <w:spacing w:val="-12"/>
                <w:sz w:val="24"/>
              </w:rPr>
              <w:t>自建房</w:t>
            </w:r>
          </w:p>
        </w:tc>
        <w:tc>
          <w:tcPr>
            <w:tcW w:w="8879"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持续开展房屋</w:t>
            </w:r>
            <w:r>
              <w:rPr>
                <w:rFonts w:hint="eastAsia" w:ascii="仿宋" w:hAnsi="仿宋" w:eastAsia="仿宋" w:cs="仿宋_GB2312"/>
                <w:color w:val="000000"/>
                <w:sz w:val="24"/>
              </w:rPr>
              <w:t>市</w:t>
            </w:r>
            <w:r>
              <w:rPr>
                <w:rFonts w:hint="eastAsia" w:ascii="仿宋" w:hAnsi="仿宋" w:eastAsia="仿宋" w:cs="仿宋_GB2312"/>
                <w:color w:val="000000"/>
                <w:sz w:val="24"/>
                <w:lang w:eastAsia="zh"/>
              </w:rPr>
              <w:t>政工程安全生产治理行动，压实参建方主体责任，严格管控</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危大工程</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以及高风险作业环节，严厉打击转包、挂靠、违法分包等违法违规行为。加快推进存在隐患经营性自建房实施分类整治，要进一步完善</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两清单、一台帐</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w:t>
            </w:r>
            <w:r>
              <w:rPr>
                <w:rFonts w:hint="eastAsia" w:ascii="仿宋" w:hAnsi="仿宋" w:eastAsia="仿宋" w:cs="仿宋_GB2312"/>
                <w:color w:val="000000"/>
                <w:sz w:val="24"/>
              </w:rPr>
              <w:t>严格</w:t>
            </w:r>
            <w:r>
              <w:rPr>
                <w:rFonts w:hint="eastAsia" w:ascii="仿宋" w:hAnsi="仿宋" w:eastAsia="仿宋" w:cs="仿宋_GB2312"/>
                <w:color w:val="000000"/>
                <w:sz w:val="24"/>
                <w:lang w:eastAsia="zh"/>
              </w:rPr>
              <w:t>台帐管理，落实责任实行</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挂号制</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，确保责任到人，落实到位。要精准实施分类整治。根据鉴定结论，</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一栋一策</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制定整治方案，明确主管部门、责任人和整治时限，实施分类整治、精准整治、逐栋验收、对账销号。经营性自建房必须具有房屋安全合格证明，并依法办理相关证照手续</w:t>
            </w:r>
          </w:p>
        </w:tc>
        <w:tc>
          <w:tcPr>
            <w:tcW w:w="3436" w:type="dxa"/>
            <w:noWrap w:val="0"/>
            <w:vAlign w:val="center"/>
          </w:tcPr>
          <w:p>
            <w:pPr>
              <w:spacing w:line="320" w:lineRule="exact"/>
              <w:rPr>
                <w:rFonts w:hint="eastAsia" w:ascii="仿宋" w:hAnsi="仿宋" w:eastAsia="仿宋" w:cs="仿宋_GB2312"/>
                <w:color w:val="000000"/>
                <w:spacing w:val="-2"/>
                <w:sz w:val="24"/>
              </w:rPr>
            </w:pPr>
            <w:r>
              <w:rPr>
                <w:rFonts w:hint="eastAsia" w:ascii="仿宋" w:hAnsi="仿宋" w:eastAsia="仿宋" w:cs="仿宋_GB2312"/>
                <w:spacing w:val="-2"/>
                <w:sz w:val="24"/>
              </w:rPr>
              <w:t>县</w:t>
            </w:r>
            <w:r>
              <w:rPr>
                <w:rFonts w:hint="eastAsia" w:ascii="仿宋" w:hAnsi="仿宋" w:eastAsia="仿宋" w:cs="仿宋_GB2312"/>
                <w:spacing w:val="-2"/>
                <w:sz w:val="24"/>
                <w:lang w:eastAsia="zh"/>
              </w:rPr>
              <w:t>住房和城乡建设管理局</w:t>
            </w:r>
            <w:r>
              <w:rPr>
                <w:rFonts w:hint="eastAsia" w:ascii="仿宋" w:hAnsi="仿宋" w:eastAsia="仿宋" w:cs="仿宋_GB2312"/>
                <w:spacing w:val="-2"/>
                <w:sz w:val="24"/>
              </w:rPr>
              <w:t>、</w:t>
            </w:r>
            <w:r>
              <w:rPr>
                <w:rFonts w:hint="eastAsia" w:ascii="仿宋" w:hAnsi="仿宋" w:eastAsia="仿宋" w:cs="仿宋_GB2312"/>
                <w:color w:val="000000"/>
                <w:spacing w:val="-2"/>
                <w:sz w:val="24"/>
              </w:rPr>
              <w:t>县交通运输局、县水利局、县公安局、县自然资源局、县农业农村局、县市场监督管理局、县消防救援大队等部门</w:t>
            </w:r>
            <w:r>
              <w:rPr>
                <w:rFonts w:hint="eastAsia" w:ascii="仿宋" w:hAnsi="仿宋" w:eastAsia="仿宋" w:cs="仿宋_GB2312"/>
                <w:color w:val="000000"/>
                <w:spacing w:val="-2"/>
                <w:sz w:val="24"/>
                <w:lang w:eastAsia="zh"/>
              </w:rPr>
              <w:t>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643" w:type="dxa"/>
            <w:noWrap w:val="0"/>
            <w:vAlign w:val="center"/>
          </w:tcPr>
          <w:p>
            <w:pPr>
              <w:spacing w:line="340" w:lineRule="exact"/>
              <w:jc w:val="center"/>
              <w:rPr>
                <w:rFonts w:hint="eastAsia" w:ascii="仿宋" w:hAnsi="仿宋" w:eastAsia="仿宋" w:cs="仿宋_GB2312"/>
                <w:color w:val="000000"/>
                <w:sz w:val="24"/>
                <w:lang w:val="en"/>
              </w:rPr>
            </w:pPr>
            <w:r>
              <w:rPr>
                <w:rFonts w:hint="eastAsia" w:ascii="仿宋" w:hAnsi="仿宋" w:eastAsia="仿宋" w:cs="仿宋_GB2312"/>
                <w:color w:val="000000"/>
                <w:sz w:val="24"/>
                <w:lang w:val="en" w:eastAsia="zh"/>
              </w:rPr>
              <w:t>1</w:t>
            </w:r>
            <w:r>
              <w:rPr>
                <w:rFonts w:hint="eastAsia" w:ascii="仿宋" w:hAnsi="仿宋" w:eastAsia="仿宋" w:cs="仿宋_GB2312"/>
                <w:color w:val="000000"/>
                <w:sz w:val="24"/>
              </w:rPr>
              <w:t>9</w:t>
            </w:r>
          </w:p>
        </w:tc>
        <w:tc>
          <w:tcPr>
            <w:tcW w:w="971" w:type="dxa"/>
            <w:noWrap w:val="0"/>
            <w:vAlign w:val="center"/>
          </w:tcPr>
          <w:p>
            <w:pPr>
              <w:spacing w:line="340" w:lineRule="exact"/>
              <w:jc w:val="center"/>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燃气</w:t>
            </w:r>
          </w:p>
        </w:tc>
        <w:tc>
          <w:tcPr>
            <w:tcW w:w="8879"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落实管网更新改造和</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三项强制措施改造</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等燃气行业专项整治工作措施。深化液化石油气安全整治。扎实排查治理商住混合体、餐饮场所、农贸</w:t>
            </w:r>
            <w:r>
              <w:rPr>
                <w:rFonts w:hint="eastAsia" w:ascii="仿宋" w:hAnsi="仿宋" w:eastAsia="仿宋" w:cs="仿宋_GB2312"/>
                <w:color w:val="000000"/>
                <w:sz w:val="24"/>
              </w:rPr>
              <w:t>市</w:t>
            </w:r>
            <w:r>
              <w:rPr>
                <w:rFonts w:hint="eastAsia" w:ascii="仿宋" w:hAnsi="仿宋" w:eastAsia="仿宋" w:cs="仿宋_GB2312"/>
                <w:color w:val="000000"/>
                <w:sz w:val="24"/>
                <w:lang w:eastAsia="zh"/>
              </w:rPr>
              <w:t>场等燃气使用事故隐患。加强燃气企业经营许可动态考核，推进燃气企业信息化、智慧化建设</w:t>
            </w:r>
          </w:p>
        </w:tc>
        <w:tc>
          <w:tcPr>
            <w:tcW w:w="3436" w:type="dxa"/>
            <w:noWrap w:val="0"/>
            <w:vAlign w:val="center"/>
          </w:tcPr>
          <w:p>
            <w:pPr>
              <w:spacing w:line="320" w:lineRule="exact"/>
              <w:rPr>
                <w:rFonts w:hint="eastAsia" w:ascii="仿宋" w:hAnsi="仿宋" w:eastAsia="仿宋" w:cs="仿宋_GB2312"/>
                <w:color w:val="000000"/>
                <w:sz w:val="24"/>
              </w:rPr>
            </w:pPr>
            <w:r>
              <w:rPr>
                <w:rFonts w:hint="eastAsia" w:ascii="仿宋" w:hAnsi="仿宋" w:eastAsia="仿宋" w:cs="仿宋_GB2312"/>
                <w:color w:val="000000"/>
                <w:sz w:val="24"/>
              </w:rPr>
              <w:t>县住房和城乡建设管理局、县工业和信息化局、县应急管理局、县市场监督管理局等部门分工负责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jc w:val="center"/>
        </w:trPr>
        <w:tc>
          <w:tcPr>
            <w:tcW w:w="643" w:type="dxa"/>
            <w:noWrap w:val="0"/>
            <w:vAlign w:val="center"/>
          </w:tcPr>
          <w:p>
            <w:pPr>
              <w:spacing w:line="340" w:lineRule="exact"/>
              <w:jc w:val="center"/>
              <w:rPr>
                <w:rFonts w:ascii="仿宋" w:hAnsi="仿宋" w:eastAsia="仿宋" w:cs="仿宋_GB2312"/>
                <w:color w:val="000000"/>
                <w:sz w:val="24"/>
              </w:rPr>
            </w:pPr>
            <w:r>
              <w:rPr>
                <w:rFonts w:hint="eastAsia" w:ascii="仿宋" w:hAnsi="仿宋" w:eastAsia="仿宋" w:cs="仿宋_GB2312"/>
                <w:color w:val="000000"/>
                <w:sz w:val="24"/>
              </w:rPr>
              <w:t>20</w:t>
            </w:r>
          </w:p>
        </w:tc>
        <w:tc>
          <w:tcPr>
            <w:tcW w:w="971" w:type="dxa"/>
            <w:noWrap w:val="0"/>
            <w:vAlign w:val="center"/>
          </w:tcPr>
          <w:p>
            <w:pPr>
              <w:spacing w:line="340" w:lineRule="exact"/>
              <w:jc w:val="center"/>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消防</w:t>
            </w:r>
          </w:p>
        </w:tc>
        <w:tc>
          <w:tcPr>
            <w:tcW w:w="8879"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围绕</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防大火、控小火、遏亡人</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，深化消防安全专项整治行动，突出人员密集场所、厂房仓库、高层建筑、大型商业综合体、文博单位、石油化工企业等重点场所的隐患治理，加强老旧商住混合体、老旧住宅区、城乡接合部、</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多合一</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等重点区域的火灾防范措施，强化剧本娱乐经营场所、电化学储能电站、大型仓储物流等新业态新领域的消防安全源头管控</w:t>
            </w:r>
          </w:p>
        </w:tc>
        <w:tc>
          <w:tcPr>
            <w:tcW w:w="3436" w:type="dxa"/>
            <w:noWrap w:val="0"/>
            <w:vAlign w:val="center"/>
          </w:tcPr>
          <w:p>
            <w:pPr>
              <w:spacing w:line="320" w:lineRule="exact"/>
              <w:rPr>
                <w:rFonts w:hint="eastAsia" w:ascii="仿宋" w:hAnsi="仿宋" w:eastAsia="仿宋" w:cs="仿宋_GB2312"/>
                <w:color w:val="000000"/>
                <w:sz w:val="24"/>
              </w:rPr>
            </w:pPr>
            <w:r>
              <w:rPr>
                <w:rFonts w:hint="eastAsia" w:ascii="仿宋" w:hAnsi="仿宋" w:eastAsia="仿宋" w:cs="仿宋_GB2312"/>
                <w:color w:val="000000"/>
                <w:sz w:val="24"/>
              </w:rPr>
              <w:t>县消防救援大队牵头，</w:t>
            </w:r>
            <w:r>
              <w:rPr>
                <w:rFonts w:hint="eastAsia" w:ascii="仿宋" w:hAnsi="仿宋" w:eastAsia="仿宋" w:cs="仿宋_GB2312"/>
                <w:sz w:val="24"/>
              </w:rPr>
              <w:t>县住房和城乡建设管理局、县教育科技局、县民政局</w:t>
            </w:r>
            <w:r>
              <w:rPr>
                <w:rFonts w:hint="eastAsia" w:ascii="仿宋" w:hAnsi="仿宋" w:eastAsia="仿宋" w:cs="仿宋_GB2312"/>
                <w:color w:val="000000"/>
                <w:sz w:val="24"/>
              </w:rPr>
              <w:t>、县交通运输局、县农业农村局、县工业和信息化局、县文化和旅游局、县卫生健康和体育局、县应急管理局、县市场监督管理局、县能源局等部门配合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643" w:type="dxa"/>
            <w:noWrap w:val="0"/>
            <w:vAlign w:val="center"/>
          </w:tcPr>
          <w:p>
            <w:pPr>
              <w:spacing w:line="340" w:lineRule="exact"/>
              <w:jc w:val="center"/>
              <w:rPr>
                <w:rFonts w:ascii="仿宋" w:hAnsi="仿宋" w:eastAsia="仿宋"/>
              </w:rPr>
            </w:pPr>
            <w:r>
              <w:rPr>
                <w:rFonts w:hint="eastAsia" w:ascii="仿宋" w:hAnsi="仿宋" w:eastAsia="仿宋" w:cs="仿宋_GB2312"/>
                <w:color w:val="000000"/>
                <w:sz w:val="24"/>
              </w:rPr>
              <w:t>21</w:t>
            </w:r>
          </w:p>
        </w:tc>
        <w:tc>
          <w:tcPr>
            <w:tcW w:w="971" w:type="dxa"/>
            <w:noWrap w:val="0"/>
            <w:vAlign w:val="center"/>
          </w:tcPr>
          <w:p>
            <w:pPr>
              <w:spacing w:line="340" w:lineRule="exact"/>
              <w:ind w:left="-115" w:leftChars="-55" w:right="-90" w:rightChars="-43"/>
              <w:jc w:val="center"/>
              <w:rPr>
                <w:rFonts w:ascii="仿宋" w:hAnsi="仿宋" w:eastAsia="仿宋" w:cs="仿宋_GB2312"/>
                <w:color w:val="000000"/>
                <w:sz w:val="24"/>
              </w:rPr>
            </w:pPr>
            <w:r>
              <w:rPr>
                <w:rFonts w:hint="eastAsia" w:ascii="仿宋" w:hAnsi="仿宋" w:eastAsia="仿宋" w:cs="仿宋_GB2312"/>
                <w:color w:val="000000"/>
                <w:sz w:val="24"/>
              </w:rPr>
              <w:t>冶金工贸</w:t>
            </w:r>
          </w:p>
        </w:tc>
        <w:tc>
          <w:tcPr>
            <w:tcW w:w="8879"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加强对高温金属熔融、粉尘涉爆、使用煤气（天然气）、涉及重大危险源的企业安全监管，坚持严格执法与指导服务并重的原则，全面实行</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三位一体</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执法工作模式。加大建设项目安全设施</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三同时</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监管力度，依法推进安全生产标准化建设，督促高危行业企业建立双重预防工作机制</w:t>
            </w:r>
          </w:p>
        </w:tc>
        <w:tc>
          <w:tcPr>
            <w:tcW w:w="3436" w:type="dxa"/>
            <w:noWrap w:val="0"/>
            <w:vAlign w:val="center"/>
          </w:tcPr>
          <w:p>
            <w:pPr>
              <w:spacing w:line="340" w:lineRule="exact"/>
              <w:rPr>
                <w:rFonts w:ascii="仿宋" w:hAnsi="仿宋" w:eastAsia="仿宋" w:cs="仿宋_GB2312"/>
                <w:color w:val="000000"/>
                <w:sz w:val="24"/>
              </w:rPr>
            </w:pPr>
            <w:r>
              <w:rPr>
                <w:rFonts w:hint="eastAsia" w:ascii="仿宋" w:hAnsi="仿宋" w:eastAsia="仿宋" w:cs="仿宋_GB2312"/>
                <w:color w:val="000000"/>
                <w:sz w:val="24"/>
              </w:rPr>
              <w:t>县应急管理局牵头，其他负有安全监管职责的部门配合</w:t>
            </w:r>
          </w:p>
        </w:tc>
      </w:tr>
    </w:tbl>
    <w:p>
      <w:pPr>
        <w:spacing w:line="100" w:lineRule="exact"/>
        <w:rPr>
          <w:rFonts w:hint="eastAsia"/>
        </w:rPr>
      </w:pPr>
    </w:p>
    <w:p>
      <w:pPr>
        <w:pStyle w:val="2"/>
        <w:spacing w:line="200" w:lineRule="exact"/>
        <w:ind w:firstLine="480"/>
        <w:rPr>
          <w:rFonts w:hint="eastAsia"/>
        </w:rPr>
      </w:pPr>
    </w:p>
    <w:tbl>
      <w:tblPr>
        <w:tblStyle w:val="7"/>
        <w:tblW w:w="13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071"/>
        <w:gridCol w:w="8779"/>
        <w:gridCol w:w="3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blHeader/>
          <w:jc w:val="center"/>
        </w:trPr>
        <w:tc>
          <w:tcPr>
            <w:tcW w:w="643" w:type="dxa"/>
            <w:noWrap w:val="0"/>
            <w:vAlign w:val="center"/>
          </w:tcPr>
          <w:p>
            <w:pPr>
              <w:spacing w:line="400" w:lineRule="exact"/>
              <w:jc w:val="center"/>
              <w:rPr>
                <w:rFonts w:hint="eastAsia" w:ascii="黑体" w:hAnsi="黑体" w:eastAsia="黑体" w:cs="黑体"/>
                <w:color w:val="000000"/>
                <w:sz w:val="24"/>
                <w:lang w:eastAsia="zh"/>
              </w:rPr>
            </w:pPr>
            <w:r>
              <w:rPr>
                <w:rFonts w:hint="eastAsia" w:ascii="黑体" w:hAnsi="黑体" w:eastAsia="黑体" w:cs="黑体"/>
                <w:color w:val="000000"/>
                <w:spacing w:val="-20"/>
                <w:sz w:val="24"/>
                <w:lang w:eastAsia="zh"/>
              </w:rPr>
              <w:t>序号</w:t>
            </w:r>
          </w:p>
        </w:tc>
        <w:tc>
          <w:tcPr>
            <w:tcW w:w="1071" w:type="dxa"/>
            <w:noWrap w:val="0"/>
            <w:vAlign w:val="center"/>
          </w:tcPr>
          <w:p>
            <w:pPr>
              <w:spacing w:line="400" w:lineRule="exact"/>
              <w:jc w:val="center"/>
              <w:rPr>
                <w:rFonts w:hint="eastAsia" w:ascii="黑体" w:hAnsi="黑体" w:eastAsia="黑体" w:cs="黑体"/>
                <w:color w:val="000000"/>
                <w:sz w:val="24"/>
                <w:lang w:eastAsia="zh"/>
              </w:rPr>
            </w:pPr>
            <w:r>
              <w:rPr>
                <w:rFonts w:hint="eastAsia" w:ascii="黑体" w:hAnsi="黑体" w:eastAsia="黑体" w:cs="黑体"/>
                <w:color w:val="000000"/>
                <w:sz w:val="24"/>
                <w:lang w:eastAsia="zh"/>
              </w:rPr>
              <w:t>任务</w:t>
            </w:r>
          </w:p>
        </w:tc>
        <w:tc>
          <w:tcPr>
            <w:tcW w:w="8779" w:type="dxa"/>
            <w:noWrap w:val="0"/>
            <w:vAlign w:val="center"/>
          </w:tcPr>
          <w:p>
            <w:pPr>
              <w:spacing w:line="400" w:lineRule="exact"/>
              <w:jc w:val="center"/>
              <w:rPr>
                <w:rFonts w:hint="eastAsia" w:ascii="黑体" w:hAnsi="黑体" w:eastAsia="黑体" w:cs="黑体"/>
                <w:color w:val="000000"/>
                <w:sz w:val="24"/>
                <w:lang w:eastAsia="zh"/>
              </w:rPr>
            </w:pPr>
            <w:r>
              <w:rPr>
                <w:rFonts w:hint="eastAsia" w:ascii="黑体" w:hAnsi="黑体" w:eastAsia="黑体" w:cs="黑体"/>
                <w:color w:val="000000"/>
                <w:sz w:val="24"/>
                <w:lang w:eastAsia="zh"/>
              </w:rPr>
              <w:t>主要内容</w:t>
            </w:r>
          </w:p>
        </w:tc>
        <w:tc>
          <w:tcPr>
            <w:tcW w:w="3436" w:type="dxa"/>
            <w:noWrap w:val="0"/>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lang w:eastAsia="zh"/>
              </w:rPr>
              <w:t>责任</w:t>
            </w:r>
            <w:r>
              <w:rPr>
                <w:rFonts w:hint="eastAsia" w:ascii="黑体" w:hAnsi="黑体" w:eastAsia="黑体" w:cs="黑体"/>
                <w:color w:val="00000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jc w:val="center"/>
        </w:trPr>
        <w:tc>
          <w:tcPr>
            <w:tcW w:w="643" w:type="dxa"/>
            <w:noWrap w:val="0"/>
            <w:vAlign w:val="center"/>
          </w:tcPr>
          <w:p>
            <w:pPr>
              <w:spacing w:line="340" w:lineRule="exact"/>
              <w:jc w:val="center"/>
              <w:rPr>
                <w:rFonts w:ascii="仿宋" w:hAnsi="仿宋" w:eastAsia="仿宋" w:cs="仿宋_GB2312"/>
                <w:color w:val="000000"/>
                <w:sz w:val="24"/>
              </w:rPr>
            </w:pPr>
            <w:r>
              <w:rPr>
                <w:rFonts w:hint="eastAsia" w:ascii="仿宋" w:hAnsi="仿宋" w:eastAsia="仿宋" w:cs="仿宋_GB2312"/>
                <w:color w:val="000000"/>
                <w:sz w:val="24"/>
              </w:rPr>
              <w:t>22</w:t>
            </w:r>
          </w:p>
        </w:tc>
        <w:tc>
          <w:tcPr>
            <w:tcW w:w="1071" w:type="dxa"/>
            <w:noWrap w:val="0"/>
            <w:vAlign w:val="center"/>
          </w:tcPr>
          <w:p>
            <w:pPr>
              <w:spacing w:line="340" w:lineRule="exact"/>
              <w:ind w:left="-46" w:leftChars="-22" w:right="-78" w:rightChars="-37"/>
              <w:jc w:val="center"/>
              <w:rPr>
                <w:rFonts w:ascii="仿宋" w:hAnsi="仿宋" w:eastAsia="仿宋" w:cs="仿宋_GB2312"/>
                <w:color w:val="000000"/>
                <w:sz w:val="24"/>
              </w:rPr>
            </w:pPr>
            <w:r>
              <w:rPr>
                <w:rFonts w:hint="eastAsia" w:ascii="仿宋" w:hAnsi="仿宋" w:eastAsia="仿宋" w:cs="仿宋_GB2312"/>
                <w:color w:val="000000"/>
                <w:sz w:val="24"/>
              </w:rPr>
              <w:t>特种设备</w:t>
            </w:r>
          </w:p>
        </w:tc>
        <w:tc>
          <w:tcPr>
            <w:tcW w:w="8779"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紧盯事故多发易发的重点场所、重点企业、重点环节和重点设备，深化特种设备安全专项整治行动，以大型综合体、展览中心、车站、医院、学校、旅游景区等人员密集场所和人员聚集区的电梯、大型游乐设施、客运索道和盛装毒性程度为极度高度危害介质、易燃易爆介质的压力容器、压力管道等承压类特种设备为重点，深入开展安全风险隐患排查治理，切实化解安全风险</w:t>
            </w:r>
          </w:p>
        </w:tc>
        <w:tc>
          <w:tcPr>
            <w:tcW w:w="3436" w:type="dxa"/>
            <w:noWrap w:val="0"/>
            <w:vAlign w:val="center"/>
          </w:tcPr>
          <w:p>
            <w:pPr>
              <w:spacing w:line="340" w:lineRule="exact"/>
              <w:rPr>
                <w:rFonts w:hint="eastAsia" w:ascii="仿宋" w:hAnsi="仿宋" w:eastAsia="仿宋" w:cs="仿宋_GB2312"/>
                <w:color w:val="000000"/>
                <w:sz w:val="24"/>
              </w:rPr>
            </w:pPr>
            <w:r>
              <w:rPr>
                <w:rFonts w:hint="eastAsia" w:ascii="仿宋" w:hAnsi="仿宋" w:eastAsia="仿宋" w:cs="仿宋_GB2312"/>
                <w:color w:val="000000"/>
                <w:sz w:val="24"/>
              </w:rPr>
              <w:t>县市场监督管理局牵头，其他负有安全监管职责的部门配合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jc w:val="center"/>
        </w:trPr>
        <w:tc>
          <w:tcPr>
            <w:tcW w:w="643" w:type="dxa"/>
            <w:noWrap w:val="0"/>
            <w:vAlign w:val="center"/>
          </w:tcPr>
          <w:p>
            <w:pPr>
              <w:spacing w:line="340" w:lineRule="exact"/>
              <w:jc w:val="center"/>
              <w:rPr>
                <w:rFonts w:ascii="仿宋" w:hAnsi="仿宋" w:eastAsia="仿宋" w:cs="仿宋_GB2312"/>
                <w:color w:val="000000"/>
                <w:sz w:val="24"/>
              </w:rPr>
            </w:pPr>
            <w:r>
              <w:rPr>
                <w:rFonts w:hint="eastAsia" w:ascii="仿宋" w:hAnsi="仿宋" w:eastAsia="仿宋" w:cs="仿宋_GB2312"/>
                <w:color w:val="000000"/>
                <w:sz w:val="24"/>
              </w:rPr>
              <w:t>23</w:t>
            </w:r>
          </w:p>
        </w:tc>
        <w:tc>
          <w:tcPr>
            <w:tcW w:w="1071" w:type="dxa"/>
            <w:noWrap w:val="0"/>
            <w:vAlign w:val="center"/>
          </w:tcPr>
          <w:p>
            <w:pPr>
              <w:spacing w:line="340" w:lineRule="exact"/>
              <w:ind w:left="-73" w:leftChars="-35" w:right="-48" w:rightChars="-23"/>
              <w:jc w:val="center"/>
              <w:rPr>
                <w:rFonts w:hint="eastAsia" w:ascii="仿宋" w:hAnsi="仿宋" w:eastAsia="仿宋" w:cs="仿宋_GB2312"/>
                <w:color w:val="000000"/>
                <w:sz w:val="24"/>
              </w:rPr>
            </w:pPr>
            <w:r>
              <w:rPr>
                <w:rFonts w:hint="eastAsia" w:ascii="仿宋" w:hAnsi="仿宋" w:eastAsia="仿宋" w:cs="仿宋_GB2312"/>
                <w:color w:val="000000"/>
                <w:sz w:val="24"/>
              </w:rPr>
              <w:t>文化旅游</w:t>
            </w:r>
          </w:p>
        </w:tc>
        <w:tc>
          <w:tcPr>
            <w:tcW w:w="8779"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坚持以</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打非治违</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为抓手，采取</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四不两直</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检查方式，深入旅游景区、网吧、KTV等文旅场所排查消防设施、应急逃生设备、消防通道和各项安全规章制度，全面摸排安全隐患，建立问题隐患台账，推进问题隐患整改落实工作，督促企业切实做到标本兼治、惩防并举。针对旅游景区地理环境条件，加大对景区范围内地质灾害、危险部位、输电线路、危险路段等设施环节部位的排查，最大限度地消除隐患</w:t>
            </w:r>
          </w:p>
        </w:tc>
        <w:tc>
          <w:tcPr>
            <w:tcW w:w="3436" w:type="dxa"/>
            <w:noWrap w:val="0"/>
            <w:vAlign w:val="center"/>
          </w:tcPr>
          <w:p>
            <w:pPr>
              <w:spacing w:line="340" w:lineRule="exact"/>
              <w:rPr>
                <w:rFonts w:hint="eastAsia" w:ascii="仿宋" w:hAnsi="仿宋" w:eastAsia="仿宋" w:cs="仿宋_GB2312"/>
                <w:color w:val="000000"/>
                <w:spacing w:val="-2"/>
                <w:sz w:val="24"/>
              </w:rPr>
            </w:pPr>
            <w:r>
              <w:rPr>
                <w:rFonts w:hint="eastAsia" w:ascii="仿宋" w:hAnsi="仿宋" w:eastAsia="仿宋" w:cs="仿宋_GB2312"/>
                <w:color w:val="000000"/>
                <w:spacing w:val="-2"/>
                <w:sz w:val="24"/>
              </w:rPr>
              <w:t>县文化和旅游局牵头，其他负有安全监管职责的部门配合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jc w:val="center"/>
        </w:trPr>
        <w:tc>
          <w:tcPr>
            <w:tcW w:w="643" w:type="dxa"/>
            <w:noWrap w:val="0"/>
            <w:vAlign w:val="center"/>
          </w:tcPr>
          <w:p>
            <w:pPr>
              <w:spacing w:line="340" w:lineRule="exact"/>
              <w:jc w:val="center"/>
              <w:rPr>
                <w:rFonts w:ascii="仿宋" w:hAnsi="仿宋" w:eastAsia="仿宋" w:cs="仿宋_GB2312"/>
                <w:color w:val="000000"/>
                <w:sz w:val="24"/>
              </w:rPr>
            </w:pPr>
            <w:r>
              <w:rPr>
                <w:rFonts w:hint="eastAsia" w:ascii="仿宋" w:hAnsi="仿宋" w:eastAsia="仿宋" w:cs="仿宋_GB2312"/>
                <w:color w:val="000000"/>
                <w:sz w:val="24"/>
              </w:rPr>
              <w:t>24</w:t>
            </w:r>
          </w:p>
        </w:tc>
        <w:tc>
          <w:tcPr>
            <w:tcW w:w="1071" w:type="dxa"/>
            <w:noWrap w:val="0"/>
            <w:vAlign w:val="center"/>
          </w:tcPr>
          <w:p>
            <w:pPr>
              <w:spacing w:line="340" w:lineRule="exact"/>
              <w:jc w:val="center"/>
              <w:rPr>
                <w:rFonts w:hint="eastAsia" w:ascii="仿宋" w:hAnsi="仿宋" w:eastAsia="仿宋" w:cs="仿宋_GB2312"/>
                <w:color w:val="000000"/>
                <w:sz w:val="24"/>
              </w:rPr>
            </w:pPr>
            <w:r>
              <w:rPr>
                <w:rFonts w:hint="eastAsia" w:ascii="仿宋" w:hAnsi="仿宋" w:eastAsia="仿宋" w:cs="仿宋_GB2312"/>
                <w:color w:val="000000"/>
                <w:sz w:val="24"/>
              </w:rPr>
              <w:t>农业</w:t>
            </w:r>
          </w:p>
          <w:p>
            <w:pPr>
              <w:spacing w:line="340" w:lineRule="exact"/>
              <w:jc w:val="center"/>
              <w:rPr>
                <w:rFonts w:ascii="仿宋" w:hAnsi="仿宋" w:eastAsia="仿宋" w:cs="仿宋_GB2312"/>
                <w:color w:val="000000"/>
                <w:sz w:val="24"/>
              </w:rPr>
            </w:pPr>
            <w:r>
              <w:rPr>
                <w:rFonts w:hint="eastAsia" w:ascii="仿宋" w:hAnsi="仿宋" w:eastAsia="仿宋" w:cs="仿宋_GB2312"/>
                <w:color w:val="000000"/>
                <w:sz w:val="24"/>
              </w:rPr>
              <w:t>设施和农机</w:t>
            </w:r>
          </w:p>
        </w:tc>
        <w:tc>
          <w:tcPr>
            <w:tcW w:w="8779"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围绕种植业、畜牧、农机、农村生物质能源以及涉农危险化学品等领域开展隐患排查。重点检查治理各类农业园区、设施农业、果蔬储藏库制冷设备、农药使用环节等方面的隐患；排查规模养殖场户畜禽粪污处理设施、青贮窖等空间作业情况；加强对农村户用沼气的使用监管，进一步督查检查饲料兽药生产经营单位危险化学品的管理使用情况以及饲料企业涉爆粉尘隐患排查治理情况</w:t>
            </w:r>
          </w:p>
        </w:tc>
        <w:tc>
          <w:tcPr>
            <w:tcW w:w="3436" w:type="dxa"/>
            <w:noWrap w:val="0"/>
            <w:vAlign w:val="center"/>
          </w:tcPr>
          <w:p>
            <w:pPr>
              <w:spacing w:line="340" w:lineRule="exact"/>
              <w:rPr>
                <w:rFonts w:hint="eastAsia" w:ascii="仿宋" w:hAnsi="仿宋" w:eastAsia="仿宋" w:cs="仿宋_GB2312"/>
                <w:color w:val="000000"/>
                <w:sz w:val="24"/>
              </w:rPr>
            </w:pPr>
            <w:r>
              <w:rPr>
                <w:rFonts w:hint="eastAsia" w:ascii="仿宋" w:hAnsi="仿宋" w:eastAsia="仿宋" w:cs="仿宋_GB2312"/>
                <w:color w:val="000000"/>
                <w:sz w:val="24"/>
              </w:rPr>
              <w:t>县农业农村局牵头，其他负有安全监管职责的部门配合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643" w:type="dxa"/>
            <w:noWrap w:val="0"/>
            <w:vAlign w:val="center"/>
          </w:tcPr>
          <w:p>
            <w:pPr>
              <w:spacing w:line="340" w:lineRule="exact"/>
              <w:jc w:val="center"/>
              <w:rPr>
                <w:rFonts w:ascii="仿宋" w:hAnsi="仿宋" w:eastAsia="仿宋" w:cs="仿宋_GB2312"/>
                <w:color w:val="000000"/>
                <w:sz w:val="24"/>
              </w:rPr>
            </w:pPr>
            <w:r>
              <w:rPr>
                <w:rFonts w:hint="eastAsia" w:ascii="仿宋" w:hAnsi="仿宋" w:eastAsia="仿宋" w:cs="仿宋_GB2312"/>
                <w:color w:val="000000"/>
                <w:sz w:val="24"/>
              </w:rPr>
              <w:t>25</w:t>
            </w:r>
          </w:p>
        </w:tc>
        <w:tc>
          <w:tcPr>
            <w:tcW w:w="1071" w:type="dxa"/>
            <w:noWrap w:val="0"/>
            <w:vAlign w:val="center"/>
          </w:tcPr>
          <w:p>
            <w:pPr>
              <w:spacing w:line="340" w:lineRule="exact"/>
              <w:ind w:left="-88" w:leftChars="-42" w:right="-63" w:rightChars="-30"/>
              <w:jc w:val="center"/>
              <w:rPr>
                <w:rFonts w:ascii="仿宋" w:hAnsi="仿宋" w:eastAsia="仿宋" w:cs="仿宋_GB2312"/>
                <w:color w:val="000000"/>
                <w:sz w:val="24"/>
              </w:rPr>
            </w:pPr>
            <w:r>
              <w:rPr>
                <w:rFonts w:hint="eastAsia" w:ascii="仿宋" w:hAnsi="仿宋" w:eastAsia="仿宋" w:cs="仿宋_GB2312"/>
                <w:color w:val="000000"/>
                <w:sz w:val="24"/>
              </w:rPr>
              <w:t>民爆物品</w:t>
            </w:r>
          </w:p>
        </w:tc>
        <w:tc>
          <w:tcPr>
            <w:tcW w:w="8779"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对民爆物品生产、销售、运输和使用单位和人员进行全面检查，加强对审批、使用、清退、销毁全过程安全大检查，依法查处违法违规行为，堵塞安全监管漏洞，防止民爆物品流失、炸响</w:t>
            </w:r>
          </w:p>
        </w:tc>
        <w:tc>
          <w:tcPr>
            <w:tcW w:w="3436" w:type="dxa"/>
            <w:noWrap w:val="0"/>
            <w:vAlign w:val="center"/>
          </w:tcPr>
          <w:p>
            <w:pPr>
              <w:spacing w:line="340" w:lineRule="exact"/>
              <w:rPr>
                <w:rFonts w:hint="eastAsia" w:ascii="仿宋" w:hAnsi="仿宋" w:eastAsia="仿宋" w:cs="仿宋_GB2312"/>
                <w:color w:val="000000"/>
                <w:sz w:val="24"/>
              </w:rPr>
            </w:pPr>
            <w:r>
              <w:rPr>
                <w:rFonts w:hint="eastAsia" w:ascii="仿宋" w:hAnsi="仿宋" w:eastAsia="仿宋" w:cs="仿宋_GB2312"/>
                <w:sz w:val="24"/>
              </w:rPr>
              <w:t>县公安局、县工业和信息化局、县应急管理局</w:t>
            </w:r>
            <w:r>
              <w:rPr>
                <w:rFonts w:hint="eastAsia" w:ascii="仿宋" w:hAnsi="仿宋" w:eastAsia="仿宋" w:cs="仿宋_GB2312"/>
                <w:color w:val="000000"/>
                <w:sz w:val="24"/>
              </w:rPr>
              <w:t>等部门分工负责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643" w:type="dxa"/>
            <w:noWrap w:val="0"/>
            <w:vAlign w:val="center"/>
          </w:tcPr>
          <w:p>
            <w:pPr>
              <w:spacing w:line="340" w:lineRule="exact"/>
              <w:jc w:val="center"/>
              <w:rPr>
                <w:rFonts w:ascii="仿宋" w:hAnsi="仿宋" w:eastAsia="仿宋" w:cs="仿宋_GB2312"/>
                <w:color w:val="000000"/>
                <w:sz w:val="24"/>
              </w:rPr>
            </w:pPr>
            <w:r>
              <w:rPr>
                <w:rFonts w:hint="eastAsia" w:ascii="仿宋" w:hAnsi="仿宋" w:eastAsia="仿宋" w:cs="仿宋_GB2312"/>
                <w:color w:val="000000"/>
                <w:sz w:val="24"/>
              </w:rPr>
              <w:t>26</w:t>
            </w:r>
          </w:p>
        </w:tc>
        <w:tc>
          <w:tcPr>
            <w:tcW w:w="1071" w:type="dxa"/>
            <w:noWrap w:val="0"/>
            <w:vAlign w:val="center"/>
          </w:tcPr>
          <w:p>
            <w:pPr>
              <w:spacing w:line="340" w:lineRule="exact"/>
              <w:jc w:val="center"/>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其他</w:t>
            </w:r>
          </w:p>
        </w:tc>
        <w:tc>
          <w:tcPr>
            <w:tcW w:w="8779"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能源等其他行业领域也要结合实际开展专项整治。各行业领域要进一步加强专家、技术团队建设，充分发挥安全生产专家和第三方技术服</w:t>
            </w:r>
            <w:r>
              <w:rPr>
                <w:rFonts w:hint="eastAsia" w:ascii="仿宋" w:hAnsi="仿宋" w:eastAsia="仿宋" w:cs="仿宋_GB2312"/>
                <w:color w:val="000000"/>
                <w:sz w:val="24"/>
              </w:rPr>
              <w:t>务</w:t>
            </w:r>
            <w:r>
              <w:rPr>
                <w:rFonts w:hint="eastAsia" w:ascii="仿宋" w:hAnsi="仿宋" w:eastAsia="仿宋" w:cs="仿宋_GB2312"/>
                <w:color w:val="000000"/>
                <w:sz w:val="24"/>
                <w:lang w:eastAsia="zh"/>
              </w:rPr>
              <w:t>机构在安全监管中的技术支撑作用，协助执法人员找出隐患、找准隐患，不断提高安全生产检查成效</w:t>
            </w:r>
          </w:p>
        </w:tc>
        <w:tc>
          <w:tcPr>
            <w:tcW w:w="3436" w:type="dxa"/>
            <w:noWrap w:val="0"/>
            <w:vAlign w:val="center"/>
          </w:tcPr>
          <w:p>
            <w:pPr>
              <w:spacing w:line="340" w:lineRule="exact"/>
              <w:rPr>
                <w:rFonts w:hint="eastAsia" w:ascii="仿宋" w:hAnsi="仿宋" w:eastAsia="仿宋" w:cs="仿宋_GB2312"/>
                <w:color w:val="000000"/>
                <w:sz w:val="24"/>
              </w:rPr>
            </w:pPr>
            <w:r>
              <w:rPr>
                <w:rFonts w:hint="eastAsia" w:ascii="仿宋" w:hAnsi="仿宋" w:eastAsia="仿宋" w:cs="仿宋_GB2312"/>
                <w:color w:val="000000"/>
                <w:sz w:val="24"/>
              </w:rPr>
              <w:t>各</w:t>
            </w:r>
            <w:r>
              <w:rPr>
                <w:rFonts w:hint="eastAsia" w:ascii="仿宋" w:hAnsi="仿宋" w:eastAsia="仿宋" w:cs="仿宋_GB2312"/>
                <w:color w:val="000000"/>
                <w:sz w:val="24"/>
                <w:lang w:eastAsia="zh"/>
              </w:rPr>
              <w:t>负有安全监管职责的部门</w:t>
            </w:r>
            <w:r>
              <w:rPr>
                <w:rFonts w:hint="eastAsia" w:ascii="仿宋" w:hAnsi="仿宋" w:eastAsia="仿宋" w:cs="仿宋_GB2312"/>
                <w:color w:val="000000"/>
                <w:sz w:val="24"/>
              </w:rPr>
              <w:t>分工负责</w:t>
            </w:r>
          </w:p>
        </w:tc>
      </w:tr>
    </w:tbl>
    <w:p>
      <w:pPr>
        <w:pStyle w:val="2"/>
        <w:spacing w:line="100" w:lineRule="exact"/>
        <w:ind w:firstLine="480"/>
        <w:rPr>
          <w:rFonts w:hint="eastAsia"/>
        </w:rPr>
      </w:pPr>
    </w:p>
    <w:p>
      <w:pPr>
        <w:rPr>
          <w:rFonts w:hint="eastAsia"/>
        </w:rPr>
      </w:pPr>
    </w:p>
    <w:tbl>
      <w:tblPr>
        <w:tblStyle w:val="7"/>
        <w:tblW w:w="13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071"/>
        <w:gridCol w:w="8779"/>
        <w:gridCol w:w="3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blHeader/>
          <w:jc w:val="center"/>
        </w:trPr>
        <w:tc>
          <w:tcPr>
            <w:tcW w:w="643" w:type="dxa"/>
            <w:noWrap w:val="0"/>
            <w:vAlign w:val="center"/>
          </w:tcPr>
          <w:p>
            <w:pPr>
              <w:spacing w:line="400" w:lineRule="exact"/>
              <w:jc w:val="center"/>
              <w:rPr>
                <w:rFonts w:hint="eastAsia" w:ascii="黑体" w:hAnsi="黑体" w:eastAsia="黑体" w:cs="黑体"/>
                <w:color w:val="000000"/>
                <w:sz w:val="24"/>
                <w:lang w:eastAsia="zh"/>
              </w:rPr>
            </w:pPr>
            <w:r>
              <w:rPr>
                <w:rFonts w:hint="eastAsia" w:ascii="黑体" w:hAnsi="黑体" w:eastAsia="黑体" w:cs="黑体"/>
                <w:color w:val="000000"/>
                <w:spacing w:val="-20"/>
                <w:sz w:val="24"/>
                <w:lang w:eastAsia="zh"/>
              </w:rPr>
              <w:t>序号</w:t>
            </w:r>
          </w:p>
        </w:tc>
        <w:tc>
          <w:tcPr>
            <w:tcW w:w="1071" w:type="dxa"/>
            <w:noWrap w:val="0"/>
            <w:vAlign w:val="center"/>
          </w:tcPr>
          <w:p>
            <w:pPr>
              <w:spacing w:line="400" w:lineRule="exact"/>
              <w:jc w:val="center"/>
              <w:rPr>
                <w:rFonts w:hint="eastAsia" w:ascii="黑体" w:hAnsi="黑体" w:eastAsia="黑体" w:cs="黑体"/>
                <w:color w:val="000000"/>
                <w:sz w:val="24"/>
                <w:lang w:eastAsia="zh"/>
              </w:rPr>
            </w:pPr>
            <w:r>
              <w:rPr>
                <w:rFonts w:hint="eastAsia" w:ascii="黑体" w:hAnsi="黑体" w:eastAsia="黑体" w:cs="黑体"/>
                <w:color w:val="000000"/>
                <w:sz w:val="24"/>
                <w:lang w:eastAsia="zh"/>
              </w:rPr>
              <w:t>任务</w:t>
            </w:r>
          </w:p>
        </w:tc>
        <w:tc>
          <w:tcPr>
            <w:tcW w:w="8779" w:type="dxa"/>
            <w:noWrap w:val="0"/>
            <w:vAlign w:val="center"/>
          </w:tcPr>
          <w:p>
            <w:pPr>
              <w:spacing w:line="400" w:lineRule="exact"/>
              <w:jc w:val="center"/>
              <w:rPr>
                <w:rFonts w:hint="eastAsia" w:ascii="黑体" w:hAnsi="黑体" w:eastAsia="黑体" w:cs="黑体"/>
                <w:color w:val="000000"/>
                <w:sz w:val="24"/>
                <w:lang w:eastAsia="zh"/>
              </w:rPr>
            </w:pPr>
            <w:r>
              <w:rPr>
                <w:rFonts w:hint="eastAsia" w:ascii="黑体" w:hAnsi="黑体" w:eastAsia="黑体" w:cs="黑体"/>
                <w:color w:val="000000"/>
                <w:sz w:val="24"/>
                <w:lang w:eastAsia="zh"/>
              </w:rPr>
              <w:t>主要内容</w:t>
            </w:r>
          </w:p>
        </w:tc>
        <w:tc>
          <w:tcPr>
            <w:tcW w:w="3436" w:type="dxa"/>
            <w:noWrap w:val="0"/>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lang w:eastAsia="zh"/>
              </w:rPr>
              <w:t>责任</w:t>
            </w:r>
            <w:r>
              <w:rPr>
                <w:rFonts w:hint="eastAsia" w:ascii="黑体" w:hAnsi="黑体" w:eastAsia="黑体" w:cs="黑体"/>
                <w:color w:val="00000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8" w:hRule="atLeast"/>
          <w:jc w:val="center"/>
        </w:trPr>
        <w:tc>
          <w:tcPr>
            <w:tcW w:w="643" w:type="dxa"/>
            <w:noWrap w:val="0"/>
            <w:vAlign w:val="center"/>
          </w:tcPr>
          <w:p>
            <w:pPr>
              <w:spacing w:line="340" w:lineRule="exact"/>
              <w:jc w:val="center"/>
              <w:rPr>
                <w:rFonts w:ascii="仿宋" w:hAnsi="仿宋" w:eastAsia="仿宋" w:cs="仿宋_GB2312"/>
                <w:snapToGrid w:val="0"/>
                <w:color w:val="000000"/>
                <w:kern w:val="0"/>
                <w:sz w:val="24"/>
              </w:rPr>
            </w:pPr>
            <w:r>
              <w:rPr>
                <w:rFonts w:hint="eastAsia" w:ascii="仿宋" w:hAnsi="仿宋" w:eastAsia="仿宋" w:cs="仿宋_GB2312"/>
                <w:snapToGrid w:val="0"/>
                <w:color w:val="000000"/>
                <w:kern w:val="0"/>
                <w:sz w:val="24"/>
              </w:rPr>
              <w:t>27</w:t>
            </w:r>
          </w:p>
        </w:tc>
        <w:tc>
          <w:tcPr>
            <w:tcW w:w="1071" w:type="dxa"/>
            <w:noWrap w:val="0"/>
            <w:vAlign w:val="center"/>
          </w:tcPr>
          <w:p>
            <w:pPr>
              <w:spacing w:line="340" w:lineRule="exact"/>
              <w:jc w:val="center"/>
              <w:rPr>
                <w:rFonts w:hint="eastAsia" w:ascii="仿宋" w:hAnsi="仿宋" w:eastAsia="仿宋" w:cs="仿宋_GB2312"/>
                <w:snapToGrid w:val="0"/>
                <w:color w:val="000000"/>
                <w:kern w:val="0"/>
                <w:sz w:val="24"/>
                <w:lang w:eastAsia="zh"/>
              </w:rPr>
            </w:pPr>
            <w:r>
              <w:rPr>
                <w:rFonts w:hint="eastAsia" w:ascii="仿宋" w:hAnsi="仿宋" w:eastAsia="仿宋" w:cs="仿宋_GB2312"/>
                <w:color w:val="000000"/>
                <w:sz w:val="24"/>
                <w:lang w:eastAsia="zh"/>
              </w:rPr>
              <w:t>推进基层建设</w:t>
            </w:r>
          </w:p>
        </w:tc>
        <w:tc>
          <w:tcPr>
            <w:tcW w:w="8779"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要保障安全生产基础设施建设和安全监管能力建设经费，强化技术装备支撑；要不断配齐配强安全监管力量，完成新增编制人员配备工作，研究建立人员管理和服务保障长效机制，切实提升监管执法水平；要加强基层消防应急力量建设，推进乡镇（街道）消防所实体化运行，全面织牢基层消防安全防护网；要充分发挥基层综治网格作用，强化每个村和居委会</w:t>
            </w:r>
            <w:r>
              <w:rPr>
                <w:rFonts w:hint="eastAsia" w:ascii="仿宋" w:hAnsi="仿宋" w:eastAsia="仿宋" w:cs="仿宋_GB2312"/>
                <w:color w:val="000000"/>
                <w:sz w:val="24"/>
              </w:rPr>
              <w:t>的</w:t>
            </w:r>
            <w:r>
              <w:rPr>
                <w:rFonts w:hint="eastAsia" w:ascii="仿宋" w:hAnsi="仿宋" w:eastAsia="仿宋" w:cs="仿宋_GB2312"/>
                <w:color w:val="000000"/>
                <w:sz w:val="24"/>
                <w:lang w:eastAsia="zh"/>
              </w:rPr>
              <w:t>网格员在信息报送、安全宣传、隐患排查、应急救援、安全警示等方面的作用</w:t>
            </w:r>
          </w:p>
        </w:tc>
        <w:tc>
          <w:tcPr>
            <w:tcW w:w="3436" w:type="dxa"/>
            <w:noWrap w:val="0"/>
            <w:vAlign w:val="center"/>
          </w:tcPr>
          <w:p>
            <w:pPr>
              <w:spacing w:line="340" w:lineRule="exact"/>
              <w:rPr>
                <w:rFonts w:hint="eastAsia" w:ascii="仿宋" w:hAnsi="仿宋" w:eastAsia="仿宋" w:cs="仿宋_GB2312"/>
                <w:color w:val="000000"/>
                <w:spacing w:val="-4"/>
                <w:sz w:val="24"/>
                <w:lang w:eastAsia="zh"/>
              </w:rPr>
            </w:pPr>
            <w:r>
              <w:rPr>
                <w:rFonts w:hint="eastAsia" w:ascii="仿宋" w:hAnsi="仿宋" w:eastAsia="仿宋" w:cs="仿宋_GB2312"/>
                <w:color w:val="000000"/>
                <w:spacing w:val="-4"/>
                <w:sz w:val="24"/>
              </w:rPr>
              <w:t>县</w:t>
            </w:r>
            <w:r>
              <w:rPr>
                <w:rFonts w:hint="eastAsia" w:ascii="仿宋" w:hAnsi="仿宋" w:eastAsia="仿宋" w:cs="仿宋_GB2312"/>
                <w:color w:val="000000"/>
                <w:spacing w:val="-4"/>
                <w:sz w:val="24"/>
                <w:lang w:eastAsia="zh"/>
              </w:rPr>
              <w:t>应急管理局</w:t>
            </w:r>
            <w:r>
              <w:rPr>
                <w:rFonts w:hint="eastAsia" w:ascii="仿宋" w:hAnsi="仿宋" w:eastAsia="仿宋" w:cs="仿宋_GB2312"/>
                <w:color w:val="000000"/>
                <w:spacing w:val="-4"/>
                <w:sz w:val="24"/>
              </w:rPr>
              <w:t>、县消防救援大队、县财政局，各乡（镇）政府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jc w:val="center"/>
        </w:trPr>
        <w:tc>
          <w:tcPr>
            <w:tcW w:w="643" w:type="dxa"/>
            <w:noWrap w:val="0"/>
            <w:vAlign w:val="center"/>
          </w:tcPr>
          <w:p>
            <w:pPr>
              <w:spacing w:line="340" w:lineRule="exact"/>
              <w:jc w:val="center"/>
              <w:rPr>
                <w:rFonts w:ascii="仿宋" w:hAnsi="仿宋" w:eastAsia="仿宋" w:cs="仿宋_GB2312"/>
                <w:snapToGrid w:val="0"/>
                <w:color w:val="000000"/>
                <w:kern w:val="0"/>
                <w:sz w:val="24"/>
              </w:rPr>
            </w:pPr>
            <w:r>
              <w:rPr>
                <w:rFonts w:hint="eastAsia" w:ascii="仿宋" w:hAnsi="仿宋" w:eastAsia="仿宋" w:cs="仿宋_GB2312"/>
                <w:snapToGrid w:val="0"/>
                <w:color w:val="000000"/>
                <w:kern w:val="0"/>
                <w:sz w:val="24"/>
              </w:rPr>
              <w:t>28</w:t>
            </w:r>
          </w:p>
        </w:tc>
        <w:tc>
          <w:tcPr>
            <w:tcW w:w="1071" w:type="dxa"/>
            <w:noWrap w:val="0"/>
            <w:vAlign w:val="center"/>
          </w:tcPr>
          <w:p>
            <w:pPr>
              <w:spacing w:line="340" w:lineRule="exact"/>
              <w:jc w:val="center"/>
              <w:rPr>
                <w:rFonts w:hint="eastAsia" w:ascii="仿宋" w:hAnsi="仿宋" w:eastAsia="仿宋" w:cs="仿宋_GB2312"/>
                <w:snapToGrid w:val="0"/>
                <w:color w:val="000000"/>
                <w:kern w:val="0"/>
                <w:sz w:val="24"/>
                <w:lang w:eastAsia="zh"/>
              </w:rPr>
            </w:pPr>
            <w:r>
              <w:rPr>
                <w:rFonts w:hint="eastAsia" w:ascii="仿宋" w:hAnsi="仿宋" w:eastAsia="仿宋" w:cs="仿宋_GB2312"/>
                <w:color w:val="000000"/>
                <w:sz w:val="24"/>
                <w:lang w:eastAsia="zh"/>
              </w:rPr>
              <w:t>加强科技信息支撑</w:t>
            </w:r>
          </w:p>
        </w:tc>
        <w:tc>
          <w:tcPr>
            <w:tcW w:w="8779" w:type="dxa"/>
            <w:noWrap w:val="0"/>
            <w:vAlign w:val="center"/>
          </w:tcPr>
          <w:p>
            <w:pPr>
              <w:spacing w:line="340" w:lineRule="exact"/>
              <w:rPr>
                <w:rFonts w:hint="eastAsia" w:ascii="仿宋" w:hAnsi="仿宋" w:eastAsia="仿宋" w:cs="仿宋_GB2312"/>
                <w:snapToGrid w:val="0"/>
                <w:color w:val="000000"/>
                <w:kern w:val="0"/>
                <w:sz w:val="24"/>
                <w:lang w:eastAsia="zh"/>
              </w:rPr>
            </w:pPr>
            <w:r>
              <w:rPr>
                <w:rFonts w:hint="eastAsia" w:ascii="仿宋" w:hAnsi="仿宋" w:eastAsia="仿宋" w:cs="仿宋_GB2312"/>
                <w:color w:val="000000"/>
                <w:sz w:val="24"/>
                <w:lang w:eastAsia="zh"/>
              </w:rPr>
              <w:t>支持科研</w:t>
            </w:r>
            <w:r>
              <w:rPr>
                <w:rFonts w:hint="eastAsia" w:ascii="仿宋" w:hAnsi="仿宋" w:eastAsia="仿宋" w:cs="仿宋_GB2312"/>
                <w:color w:val="000000"/>
                <w:sz w:val="24"/>
              </w:rPr>
              <w:t>单位</w:t>
            </w:r>
            <w:r>
              <w:rPr>
                <w:rFonts w:hint="eastAsia" w:ascii="仿宋" w:hAnsi="仿宋" w:eastAsia="仿宋" w:cs="仿宋_GB2312"/>
                <w:color w:val="000000"/>
                <w:sz w:val="24"/>
                <w:lang w:eastAsia="zh"/>
              </w:rPr>
              <w:t>和企业开展安全生产关键技术、重大灾害防治科研攻关。加快突发事件现场指挥信息系统和应急PDT窄带无线通信网建设。推进消防物联网远程监控系统和安全监测预警中心建设。推广</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智慧应急</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建设成果应用</w:t>
            </w:r>
          </w:p>
        </w:tc>
        <w:tc>
          <w:tcPr>
            <w:tcW w:w="3436" w:type="dxa"/>
            <w:noWrap w:val="0"/>
            <w:vAlign w:val="center"/>
          </w:tcPr>
          <w:p>
            <w:pPr>
              <w:spacing w:line="340" w:lineRule="exact"/>
              <w:rPr>
                <w:rFonts w:hint="eastAsia" w:ascii="仿宋" w:hAnsi="仿宋" w:eastAsia="仿宋" w:cs="仿宋_GB2312"/>
                <w:snapToGrid w:val="0"/>
                <w:color w:val="000000"/>
                <w:kern w:val="0"/>
                <w:sz w:val="24"/>
                <w:lang w:eastAsia="zh"/>
              </w:rPr>
            </w:pPr>
            <w:r>
              <w:rPr>
                <w:rFonts w:hint="eastAsia" w:ascii="仿宋" w:hAnsi="仿宋" w:eastAsia="仿宋" w:cs="仿宋_GB2312"/>
                <w:color w:val="000000"/>
                <w:sz w:val="24"/>
              </w:rPr>
              <w:t>县</w:t>
            </w:r>
            <w:r>
              <w:rPr>
                <w:rFonts w:hint="eastAsia" w:ascii="仿宋" w:hAnsi="仿宋" w:eastAsia="仿宋" w:cs="仿宋_GB2312"/>
                <w:color w:val="000000"/>
                <w:sz w:val="24"/>
                <w:lang w:eastAsia="zh"/>
              </w:rPr>
              <w:t>应急管理局</w:t>
            </w:r>
            <w:r>
              <w:rPr>
                <w:rFonts w:hint="eastAsia" w:ascii="仿宋" w:hAnsi="仿宋" w:eastAsia="仿宋" w:cs="仿宋_GB2312"/>
                <w:color w:val="000000"/>
                <w:sz w:val="24"/>
              </w:rPr>
              <w:t>牵头，县教育科技局、县财政局</w:t>
            </w:r>
            <w:r>
              <w:rPr>
                <w:rFonts w:hint="eastAsia" w:ascii="仿宋" w:hAnsi="仿宋" w:eastAsia="仿宋" w:cs="仿宋_GB2312"/>
                <w:sz w:val="24"/>
              </w:rPr>
              <w:t>、县行政审批服务管理局</w:t>
            </w:r>
            <w:r>
              <w:rPr>
                <w:rFonts w:hint="eastAsia" w:ascii="仿宋" w:hAnsi="仿宋" w:eastAsia="仿宋" w:cs="仿宋_GB2312"/>
                <w:color w:val="000000"/>
                <w:sz w:val="24"/>
              </w:rPr>
              <w:t>等部门分工负责，各乡（镇）政府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center"/>
        </w:trPr>
        <w:tc>
          <w:tcPr>
            <w:tcW w:w="643" w:type="dxa"/>
            <w:noWrap w:val="0"/>
            <w:vAlign w:val="center"/>
          </w:tcPr>
          <w:p>
            <w:pPr>
              <w:spacing w:line="340" w:lineRule="exact"/>
              <w:jc w:val="center"/>
              <w:rPr>
                <w:rFonts w:hint="eastAsia" w:ascii="仿宋" w:hAnsi="仿宋" w:eastAsia="仿宋" w:cs="仿宋_GB2312"/>
                <w:snapToGrid w:val="0"/>
                <w:color w:val="000000"/>
                <w:kern w:val="0"/>
                <w:sz w:val="24"/>
              </w:rPr>
            </w:pPr>
            <w:r>
              <w:rPr>
                <w:rFonts w:hint="eastAsia" w:ascii="仿宋" w:hAnsi="仿宋" w:eastAsia="仿宋" w:cs="仿宋_GB2312"/>
                <w:color w:val="000000"/>
                <w:sz w:val="24"/>
                <w:lang w:eastAsia="zh"/>
              </w:rPr>
              <w:t>2</w:t>
            </w:r>
            <w:r>
              <w:rPr>
                <w:rFonts w:hint="eastAsia" w:ascii="仿宋" w:hAnsi="仿宋" w:eastAsia="仿宋" w:cs="仿宋_GB2312"/>
                <w:color w:val="000000"/>
                <w:sz w:val="24"/>
              </w:rPr>
              <w:t>9</w:t>
            </w:r>
          </w:p>
        </w:tc>
        <w:tc>
          <w:tcPr>
            <w:tcW w:w="1071" w:type="dxa"/>
            <w:noWrap w:val="0"/>
            <w:vAlign w:val="center"/>
          </w:tcPr>
          <w:p>
            <w:pPr>
              <w:spacing w:line="340" w:lineRule="exact"/>
              <w:jc w:val="center"/>
              <w:rPr>
                <w:rFonts w:hint="eastAsia" w:ascii="仿宋" w:hAnsi="仿宋" w:eastAsia="仿宋" w:cs="仿宋_GB2312"/>
                <w:color w:val="000000"/>
                <w:sz w:val="24"/>
              </w:rPr>
            </w:pPr>
            <w:r>
              <w:rPr>
                <w:rFonts w:hint="eastAsia" w:ascii="仿宋" w:hAnsi="仿宋" w:eastAsia="仿宋" w:cs="仿宋_GB2312"/>
                <w:color w:val="000000"/>
                <w:sz w:val="24"/>
                <w:lang w:eastAsia="zh"/>
              </w:rPr>
              <w:t>推动</w:t>
            </w:r>
          </w:p>
          <w:p>
            <w:pPr>
              <w:spacing w:line="340" w:lineRule="exact"/>
              <w:jc w:val="center"/>
              <w:rPr>
                <w:rFonts w:hint="eastAsia" w:ascii="仿宋" w:hAnsi="仿宋" w:eastAsia="仿宋" w:cs="仿宋_GB2312"/>
                <w:snapToGrid w:val="0"/>
                <w:color w:val="000000"/>
                <w:kern w:val="0"/>
                <w:sz w:val="24"/>
                <w:lang w:eastAsia="zh"/>
              </w:rPr>
            </w:pPr>
            <w:r>
              <w:rPr>
                <w:rFonts w:hint="eastAsia" w:ascii="仿宋" w:hAnsi="仿宋" w:eastAsia="仿宋" w:cs="仿宋_GB2312"/>
                <w:color w:val="000000"/>
                <w:sz w:val="24"/>
                <w:lang w:eastAsia="zh"/>
              </w:rPr>
              <w:t>标准化创建</w:t>
            </w:r>
          </w:p>
        </w:tc>
        <w:tc>
          <w:tcPr>
            <w:tcW w:w="8779" w:type="dxa"/>
            <w:noWrap w:val="0"/>
            <w:vAlign w:val="center"/>
          </w:tcPr>
          <w:p>
            <w:pPr>
              <w:spacing w:line="340" w:lineRule="exact"/>
              <w:rPr>
                <w:rFonts w:hint="eastAsia" w:ascii="仿宋" w:hAnsi="仿宋" w:eastAsia="仿宋" w:cs="仿宋_GB2312"/>
                <w:snapToGrid w:val="0"/>
                <w:color w:val="000000"/>
                <w:kern w:val="0"/>
                <w:sz w:val="24"/>
                <w:lang w:eastAsia="zh"/>
              </w:rPr>
            </w:pPr>
            <w:r>
              <w:rPr>
                <w:rFonts w:hint="eastAsia" w:ascii="仿宋" w:hAnsi="仿宋" w:eastAsia="仿宋" w:cs="仿宋_GB2312"/>
                <w:color w:val="000000"/>
                <w:sz w:val="24"/>
                <w:lang w:eastAsia="zh"/>
              </w:rPr>
              <w:t>生产煤矿达到二级及以上标准，其他高危行业企业达到三级或者合格以上标准，加强动态管理。推进新材料、新业态和新领域消防标准化建设。将企业标准化建设情况作为分类分级的重要依据，实施差异化监管</w:t>
            </w:r>
          </w:p>
        </w:tc>
        <w:tc>
          <w:tcPr>
            <w:tcW w:w="3436" w:type="dxa"/>
            <w:noWrap w:val="0"/>
            <w:vAlign w:val="center"/>
          </w:tcPr>
          <w:p>
            <w:pPr>
              <w:spacing w:line="340" w:lineRule="exact"/>
              <w:rPr>
                <w:rFonts w:hint="eastAsia" w:ascii="仿宋" w:hAnsi="仿宋" w:eastAsia="仿宋" w:cs="仿宋_GB2312"/>
                <w:snapToGrid w:val="0"/>
                <w:color w:val="000000"/>
                <w:spacing w:val="-6"/>
                <w:kern w:val="0"/>
                <w:sz w:val="24"/>
                <w:lang w:eastAsia="zh"/>
              </w:rPr>
            </w:pPr>
            <w:r>
              <w:rPr>
                <w:rFonts w:hint="eastAsia" w:ascii="仿宋" w:hAnsi="仿宋" w:eastAsia="仿宋" w:cs="仿宋_GB2312"/>
                <w:color w:val="000000"/>
                <w:spacing w:val="-6"/>
                <w:sz w:val="24"/>
              </w:rPr>
              <w:t>各</w:t>
            </w:r>
            <w:r>
              <w:rPr>
                <w:rFonts w:hint="eastAsia" w:ascii="仿宋" w:hAnsi="仿宋" w:eastAsia="仿宋" w:cs="仿宋_GB2312"/>
                <w:color w:val="000000"/>
                <w:spacing w:val="-6"/>
                <w:sz w:val="24"/>
                <w:lang w:eastAsia="zh"/>
              </w:rPr>
              <w:t>负有安全监管职责的部门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0" w:hRule="atLeast"/>
          <w:jc w:val="center"/>
        </w:trPr>
        <w:tc>
          <w:tcPr>
            <w:tcW w:w="643" w:type="dxa"/>
            <w:noWrap w:val="0"/>
            <w:vAlign w:val="center"/>
          </w:tcPr>
          <w:p>
            <w:pPr>
              <w:spacing w:line="340" w:lineRule="exact"/>
              <w:jc w:val="center"/>
              <w:rPr>
                <w:rFonts w:ascii="仿宋" w:hAnsi="仿宋" w:eastAsia="仿宋" w:cs="仿宋_GB2312"/>
                <w:color w:val="000000"/>
                <w:sz w:val="24"/>
              </w:rPr>
            </w:pPr>
            <w:r>
              <w:rPr>
                <w:rFonts w:hint="eastAsia" w:ascii="仿宋" w:hAnsi="仿宋" w:eastAsia="仿宋" w:cs="仿宋_GB2312"/>
                <w:color w:val="000000"/>
                <w:sz w:val="24"/>
              </w:rPr>
              <w:t>30</w:t>
            </w:r>
          </w:p>
        </w:tc>
        <w:tc>
          <w:tcPr>
            <w:tcW w:w="1071" w:type="dxa"/>
            <w:noWrap w:val="0"/>
            <w:vAlign w:val="center"/>
          </w:tcPr>
          <w:p>
            <w:pPr>
              <w:spacing w:line="340" w:lineRule="exact"/>
              <w:jc w:val="center"/>
              <w:rPr>
                <w:rFonts w:hint="eastAsia" w:ascii="仿宋" w:hAnsi="仿宋" w:eastAsia="仿宋" w:cs="仿宋_GB2312"/>
                <w:color w:val="000000"/>
                <w:sz w:val="24"/>
              </w:rPr>
            </w:pPr>
            <w:r>
              <w:rPr>
                <w:rFonts w:hint="eastAsia" w:ascii="仿宋" w:hAnsi="仿宋" w:eastAsia="仿宋" w:cs="仿宋_GB2312"/>
                <w:color w:val="000000"/>
                <w:sz w:val="24"/>
                <w:lang w:eastAsia="zh"/>
              </w:rPr>
              <w:t>提升</w:t>
            </w:r>
          </w:p>
          <w:p>
            <w:pPr>
              <w:spacing w:line="340" w:lineRule="exact"/>
              <w:jc w:val="center"/>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自然灾害防治能力</w:t>
            </w:r>
          </w:p>
        </w:tc>
        <w:tc>
          <w:tcPr>
            <w:tcW w:w="8779"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加强各灾种应急指挥体系建设，厘清相关部门工作职责，形成工作合力。推进综合减灾示范社区创建、灾害综合监测预警系统等自然灾害防治重点工程建设，推广应用第一次全国自然灾害综合风险普查成果，全面提升灾害防治水平</w:t>
            </w:r>
          </w:p>
        </w:tc>
        <w:tc>
          <w:tcPr>
            <w:tcW w:w="3436" w:type="dxa"/>
            <w:noWrap w:val="0"/>
            <w:vAlign w:val="center"/>
          </w:tcPr>
          <w:p>
            <w:pPr>
              <w:spacing w:line="340" w:lineRule="exact"/>
              <w:rPr>
                <w:rFonts w:hint="eastAsia" w:ascii="仿宋" w:hAnsi="仿宋" w:eastAsia="仿宋" w:cs="仿宋_GB2312"/>
                <w:color w:val="000000"/>
                <w:sz w:val="24"/>
              </w:rPr>
            </w:pPr>
            <w:r>
              <w:rPr>
                <w:rFonts w:hint="eastAsia" w:ascii="仿宋" w:hAnsi="仿宋" w:eastAsia="仿宋" w:cs="仿宋_GB2312"/>
                <w:color w:val="000000"/>
                <w:sz w:val="24"/>
              </w:rPr>
              <w:t>县减灾委办公室牵头，县发展和改革局、县</w:t>
            </w:r>
            <w:r>
              <w:rPr>
                <w:rFonts w:hint="eastAsia" w:ascii="仿宋" w:hAnsi="仿宋" w:eastAsia="仿宋" w:cs="仿宋_GB2312"/>
                <w:color w:val="000000"/>
                <w:sz w:val="24"/>
                <w:lang w:eastAsia="zh"/>
              </w:rPr>
              <w:t>教育</w:t>
            </w:r>
            <w:r>
              <w:rPr>
                <w:rFonts w:hint="eastAsia" w:ascii="仿宋" w:hAnsi="仿宋" w:eastAsia="仿宋" w:cs="仿宋_GB2312"/>
                <w:color w:val="000000"/>
                <w:sz w:val="24"/>
              </w:rPr>
              <w:t>科技局</w:t>
            </w:r>
            <w:r>
              <w:rPr>
                <w:rFonts w:hint="eastAsia" w:ascii="仿宋" w:hAnsi="仿宋" w:eastAsia="仿宋" w:cs="仿宋_GB2312"/>
                <w:color w:val="000000"/>
                <w:sz w:val="24"/>
                <w:lang w:eastAsia="zh"/>
              </w:rPr>
              <w:t>、</w:t>
            </w:r>
            <w:r>
              <w:rPr>
                <w:rFonts w:hint="eastAsia" w:ascii="仿宋" w:hAnsi="仿宋" w:eastAsia="仿宋" w:cs="仿宋_GB2312"/>
                <w:color w:val="000000"/>
                <w:sz w:val="24"/>
              </w:rPr>
              <w:t>县</w:t>
            </w:r>
            <w:r>
              <w:rPr>
                <w:rFonts w:hint="eastAsia" w:ascii="仿宋" w:hAnsi="仿宋" w:eastAsia="仿宋" w:cs="仿宋_GB2312"/>
                <w:color w:val="000000"/>
                <w:sz w:val="24"/>
                <w:lang w:eastAsia="zh"/>
              </w:rPr>
              <w:t>财政</w:t>
            </w:r>
            <w:r>
              <w:rPr>
                <w:rFonts w:hint="eastAsia" w:ascii="仿宋" w:hAnsi="仿宋" w:eastAsia="仿宋" w:cs="仿宋_GB2312"/>
                <w:color w:val="000000"/>
                <w:sz w:val="24"/>
              </w:rPr>
              <w:t>局</w:t>
            </w:r>
            <w:r>
              <w:rPr>
                <w:rFonts w:hint="eastAsia" w:ascii="仿宋" w:hAnsi="仿宋" w:eastAsia="仿宋" w:cs="仿宋_GB2312"/>
                <w:color w:val="000000"/>
                <w:sz w:val="24"/>
                <w:lang w:eastAsia="zh"/>
              </w:rPr>
              <w:t>、</w:t>
            </w:r>
            <w:r>
              <w:rPr>
                <w:rFonts w:hint="eastAsia" w:ascii="仿宋" w:hAnsi="仿宋" w:eastAsia="仿宋" w:cs="仿宋_GB2312"/>
                <w:color w:val="000000"/>
                <w:sz w:val="24"/>
              </w:rPr>
              <w:t>县</w:t>
            </w:r>
            <w:r>
              <w:rPr>
                <w:rFonts w:hint="eastAsia" w:ascii="仿宋" w:hAnsi="仿宋" w:eastAsia="仿宋" w:cs="仿宋_GB2312"/>
                <w:color w:val="000000"/>
                <w:sz w:val="24"/>
                <w:lang w:eastAsia="zh"/>
              </w:rPr>
              <w:t>自然资源</w:t>
            </w:r>
            <w:r>
              <w:rPr>
                <w:rFonts w:hint="eastAsia" w:ascii="仿宋" w:hAnsi="仿宋" w:eastAsia="仿宋" w:cs="仿宋_GB2312"/>
                <w:color w:val="000000"/>
                <w:sz w:val="24"/>
              </w:rPr>
              <w:t>局</w:t>
            </w:r>
            <w:r>
              <w:rPr>
                <w:rFonts w:hint="eastAsia" w:ascii="仿宋" w:hAnsi="仿宋" w:eastAsia="仿宋" w:cs="仿宋_GB2312"/>
                <w:color w:val="000000"/>
                <w:sz w:val="24"/>
                <w:lang w:eastAsia="zh"/>
              </w:rPr>
              <w:t>、</w:t>
            </w:r>
            <w:r>
              <w:rPr>
                <w:rFonts w:hint="eastAsia" w:ascii="仿宋" w:hAnsi="仿宋" w:eastAsia="仿宋" w:cs="仿宋_GB2312"/>
                <w:color w:val="000000"/>
                <w:sz w:val="24"/>
              </w:rPr>
              <w:t>市</w:t>
            </w:r>
            <w:r>
              <w:rPr>
                <w:rFonts w:hint="eastAsia" w:ascii="仿宋" w:hAnsi="仿宋" w:eastAsia="仿宋" w:cs="仿宋_GB2312"/>
                <w:color w:val="000000"/>
                <w:sz w:val="24"/>
                <w:lang w:eastAsia="zh"/>
              </w:rPr>
              <w:t>生态环境</w:t>
            </w:r>
            <w:r>
              <w:rPr>
                <w:rFonts w:hint="eastAsia" w:ascii="仿宋" w:hAnsi="仿宋" w:eastAsia="仿宋" w:cs="仿宋_GB2312"/>
                <w:color w:val="000000"/>
                <w:sz w:val="24"/>
              </w:rPr>
              <w:t>局五台分局</w:t>
            </w:r>
            <w:r>
              <w:rPr>
                <w:rFonts w:hint="eastAsia" w:ascii="仿宋" w:hAnsi="仿宋" w:eastAsia="仿宋" w:cs="仿宋_GB2312"/>
                <w:color w:val="000000"/>
                <w:sz w:val="24"/>
                <w:lang w:eastAsia="zh"/>
              </w:rPr>
              <w:t>、</w:t>
            </w:r>
            <w:r>
              <w:rPr>
                <w:rFonts w:hint="eastAsia" w:ascii="仿宋" w:hAnsi="仿宋" w:eastAsia="仿宋" w:cs="仿宋_GB2312"/>
                <w:sz w:val="24"/>
              </w:rPr>
              <w:t>县</w:t>
            </w:r>
            <w:r>
              <w:rPr>
                <w:rFonts w:hint="eastAsia" w:ascii="仿宋" w:hAnsi="仿宋" w:eastAsia="仿宋" w:cs="仿宋_GB2312"/>
                <w:sz w:val="24"/>
                <w:lang w:eastAsia="zh"/>
              </w:rPr>
              <w:t>住房和城乡建设管理局、</w:t>
            </w:r>
            <w:r>
              <w:rPr>
                <w:rFonts w:hint="eastAsia" w:ascii="仿宋" w:hAnsi="仿宋" w:eastAsia="仿宋" w:cs="仿宋_GB2312"/>
                <w:color w:val="000000"/>
                <w:sz w:val="24"/>
              </w:rPr>
              <w:t>县交通运输局</w:t>
            </w:r>
            <w:r>
              <w:rPr>
                <w:rFonts w:hint="eastAsia" w:ascii="仿宋" w:hAnsi="仿宋" w:eastAsia="仿宋" w:cs="仿宋_GB2312"/>
                <w:color w:val="000000"/>
                <w:sz w:val="24"/>
                <w:lang w:eastAsia="zh"/>
              </w:rPr>
              <w:t>、</w:t>
            </w:r>
            <w:r>
              <w:rPr>
                <w:rFonts w:hint="eastAsia" w:ascii="仿宋" w:hAnsi="仿宋" w:eastAsia="仿宋" w:cs="仿宋_GB2312"/>
                <w:color w:val="000000"/>
                <w:sz w:val="24"/>
              </w:rPr>
              <w:t>县</w:t>
            </w:r>
            <w:r>
              <w:rPr>
                <w:rFonts w:hint="eastAsia" w:ascii="仿宋" w:hAnsi="仿宋" w:eastAsia="仿宋" w:cs="仿宋_GB2312"/>
                <w:color w:val="000000"/>
                <w:sz w:val="24"/>
                <w:lang w:eastAsia="zh"/>
              </w:rPr>
              <w:t>水利</w:t>
            </w:r>
            <w:r>
              <w:rPr>
                <w:rFonts w:hint="eastAsia" w:ascii="仿宋" w:hAnsi="仿宋" w:eastAsia="仿宋" w:cs="仿宋_GB2312"/>
                <w:color w:val="000000"/>
                <w:sz w:val="24"/>
              </w:rPr>
              <w:t>局</w:t>
            </w:r>
            <w:r>
              <w:rPr>
                <w:rFonts w:hint="eastAsia" w:ascii="仿宋" w:hAnsi="仿宋" w:eastAsia="仿宋" w:cs="仿宋_GB2312"/>
                <w:color w:val="000000"/>
                <w:sz w:val="24"/>
                <w:lang w:eastAsia="zh"/>
              </w:rPr>
              <w:t>、</w:t>
            </w:r>
            <w:r>
              <w:rPr>
                <w:rFonts w:hint="eastAsia" w:ascii="仿宋" w:hAnsi="仿宋" w:eastAsia="仿宋" w:cs="仿宋_GB2312"/>
                <w:color w:val="000000"/>
                <w:sz w:val="24"/>
              </w:rPr>
              <w:t>县</w:t>
            </w:r>
            <w:r>
              <w:rPr>
                <w:rFonts w:hint="eastAsia" w:ascii="仿宋" w:hAnsi="仿宋" w:eastAsia="仿宋" w:cs="仿宋_GB2312"/>
                <w:color w:val="000000"/>
                <w:sz w:val="24"/>
                <w:lang w:eastAsia="zh"/>
              </w:rPr>
              <w:t>农业农村</w:t>
            </w:r>
            <w:r>
              <w:rPr>
                <w:rFonts w:hint="eastAsia" w:ascii="仿宋" w:hAnsi="仿宋" w:eastAsia="仿宋" w:cs="仿宋_GB2312"/>
                <w:color w:val="000000"/>
                <w:sz w:val="24"/>
              </w:rPr>
              <w:t>局</w:t>
            </w:r>
            <w:r>
              <w:rPr>
                <w:rFonts w:hint="eastAsia" w:ascii="仿宋" w:hAnsi="仿宋" w:eastAsia="仿宋" w:cs="仿宋_GB2312"/>
                <w:color w:val="000000"/>
                <w:sz w:val="24"/>
                <w:lang w:eastAsia="zh"/>
              </w:rPr>
              <w:t>、</w:t>
            </w:r>
            <w:r>
              <w:rPr>
                <w:rFonts w:hint="eastAsia" w:ascii="仿宋" w:hAnsi="仿宋" w:eastAsia="仿宋" w:cs="仿宋_GB2312"/>
                <w:color w:val="000000"/>
                <w:sz w:val="24"/>
              </w:rPr>
              <w:t>县林业局、县</w:t>
            </w:r>
            <w:r>
              <w:rPr>
                <w:rFonts w:hint="eastAsia" w:ascii="仿宋" w:hAnsi="仿宋" w:eastAsia="仿宋" w:cs="仿宋_GB2312"/>
                <w:color w:val="000000"/>
                <w:sz w:val="24"/>
                <w:lang w:eastAsia="zh"/>
              </w:rPr>
              <w:t>应急管理局、</w:t>
            </w:r>
            <w:r>
              <w:rPr>
                <w:rFonts w:hint="eastAsia" w:ascii="仿宋" w:hAnsi="仿宋" w:eastAsia="仿宋" w:cs="仿宋_GB2312"/>
                <w:color w:val="000000"/>
                <w:sz w:val="24"/>
              </w:rPr>
              <w:t>县</w:t>
            </w:r>
            <w:r>
              <w:rPr>
                <w:rFonts w:hint="eastAsia" w:ascii="仿宋" w:hAnsi="仿宋" w:eastAsia="仿宋" w:cs="仿宋_GB2312"/>
                <w:color w:val="000000"/>
                <w:sz w:val="24"/>
                <w:lang w:eastAsia="zh"/>
              </w:rPr>
              <w:t>气象</w:t>
            </w:r>
            <w:r>
              <w:rPr>
                <w:rFonts w:hint="eastAsia" w:ascii="仿宋" w:hAnsi="仿宋" w:eastAsia="仿宋" w:cs="仿宋_GB2312"/>
                <w:color w:val="000000"/>
                <w:sz w:val="24"/>
              </w:rPr>
              <w:t>局</w:t>
            </w:r>
            <w:r>
              <w:rPr>
                <w:rFonts w:hint="eastAsia" w:ascii="仿宋" w:hAnsi="仿宋" w:eastAsia="仿宋" w:cs="仿宋_GB2312"/>
                <w:color w:val="000000"/>
                <w:sz w:val="24"/>
                <w:lang w:eastAsia="zh"/>
              </w:rPr>
              <w:t>等部门</w:t>
            </w:r>
            <w:r>
              <w:rPr>
                <w:rFonts w:hint="eastAsia" w:ascii="仿宋" w:hAnsi="仿宋" w:eastAsia="仿宋" w:cs="仿宋_GB2312"/>
                <w:color w:val="000000"/>
                <w:sz w:val="24"/>
              </w:rPr>
              <w:t>分工负责，各乡（镇）政府</w:t>
            </w:r>
          </w:p>
        </w:tc>
      </w:tr>
    </w:tbl>
    <w:p>
      <w:pPr>
        <w:pStyle w:val="2"/>
        <w:spacing w:line="100" w:lineRule="exact"/>
        <w:ind w:firstLine="0" w:firstLineChars="0"/>
        <w:rPr>
          <w:rFonts w:hint="eastAsia"/>
        </w:rPr>
      </w:pPr>
    </w:p>
    <w:p>
      <w:pPr>
        <w:spacing w:line="100" w:lineRule="exact"/>
        <w:rPr>
          <w:rFonts w:hint="eastAsia"/>
        </w:rPr>
      </w:pPr>
    </w:p>
    <w:tbl>
      <w:tblPr>
        <w:tblStyle w:val="7"/>
        <w:tblW w:w="13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071"/>
        <w:gridCol w:w="929"/>
        <w:gridCol w:w="7850"/>
        <w:gridCol w:w="3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blHeader/>
          <w:jc w:val="center"/>
        </w:trPr>
        <w:tc>
          <w:tcPr>
            <w:tcW w:w="643" w:type="dxa"/>
            <w:noWrap w:val="0"/>
            <w:vAlign w:val="center"/>
          </w:tcPr>
          <w:p>
            <w:pPr>
              <w:spacing w:line="400" w:lineRule="exact"/>
              <w:jc w:val="center"/>
              <w:rPr>
                <w:rFonts w:hint="eastAsia" w:ascii="黑体" w:hAnsi="黑体" w:eastAsia="黑体" w:cs="黑体"/>
                <w:color w:val="000000"/>
                <w:sz w:val="24"/>
                <w:lang w:eastAsia="zh"/>
              </w:rPr>
            </w:pPr>
            <w:r>
              <w:rPr>
                <w:rFonts w:hint="eastAsia" w:ascii="黑体" w:hAnsi="黑体" w:eastAsia="黑体" w:cs="黑体"/>
                <w:color w:val="000000"/>
                <w:spacing w:val="-20"/>
                <w:sz w:val="24"/>
                <w:lang w:eastAsia="zh"/>
              </w:rPr>
              <w:t>序号</w:t>
            </w:r>
          </w:p>
        </w:tc>
        <w:tc>
          <w:tcPr>
            <w:tcW w:w="1071" w:type="dxa"/>
            <w:noWrap w:val="0"/>
            <w:vAlign w:val="center"/>
          </w:tcPr>
          <w:p>
            <w:pPr>
              <w:spacing w:line="400" w:lineRule="exact"/>
              <w:jc w:val="center"/>
              <w:rPr>
                <w:rFonts w:hint="eastAsia" w:ascii="黑体" w:hAnsi="黑体" w:eastAsia="黑体" w:cs="黑体"/>
                <w:color w:val="000000"/>
                <w:sz w:val="24"/>
                <w:lang w:eastAsia="zh"/>
              </w:rPr>
            </w:pPr>
            <w:r>
              <w:rPr>
                <w:rFonts w:hint="eastAsia" w:ascii="黑体" w:hAnsi="黑体" w:eastAsia="黑体" w:cs="黑体"/>
                <w:color w:val="000000"/>
                <w:sz w:val="24"/>
                <w:lang w:eastAsia="zh"/>
              </w:rPr>
              <w:t>任务</w:t>
            </w:r>
          </w:p>
        </w:tc>
        <w:tc>
          <w:tcPr>
            <w:tcW w:w="8779" w:type="dxa"/>
            <w:gridSpan w:val="2"/>
            <w:noWrap w:val="0"/>
            <w:vAlign w:val="center"/>
          </w:tcPr>
          <w:p>
            <w:pPr>
              <w:spacing w:line="400" w:lineRule="exact"/>
              <w:jc w:val="center"/>
              <w:rPr>
                <w:rFonts w:hint="eastAsia" w:ascii="黑体" w:hAnsi="黑体" w:eastAsia="黑体" w:cs="黑体"/>
                <w:color w:val="000000"/>
                <w:sz w:val="24"/>
                <w:lang w:eastAsia="zh"/>
              </w:rPr>
            </w:pPr>
            <w:r>
              <w:rPr>
                <w:rFonts w:hint="eastAsia" w:ascii="黑体" w:hAnsi="黑体" w:eastAsia="黑体" w:cs="黑体"/>
                <w:color w:val="000000"/>
                <w:sz w:val="24"/>
                <w:lang w:eastAsia="zh"/>
              </w:rPr>
              <w:t>主要内容</w:t>
            </w:r>
          </w:p>
        </w:tc>
        <w:tc>
          <w:tcPr>
            <w:tcW w:w="3436" w:type="dxa"/>
            <w:noWrap w:val="0"/>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lang w:eastAsia="zh"/>
              </w:rPr>
              <w:t>责任</w:t>
            </w:r>
            <w:r>
              <w:rPr>
                <w:rFonts w:hint="eastAsia" w:ascii="黑体" w:hAnsi="黑体" w:eastAsia="黑体" w:cs="黑体"/>
                <w:color w:val="00000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jc w:val="center"/>
        </w:trPr>
        <w:tc>
          <w:tcPr>
            <w:tcW w:w="643" w:type="dxa"/>
            <w:vMerge w:val="restart"/>
            <w:noWrap w:val="0"/>
            <w:vAlign w:val="center"/>
          </w:tcPr>
          <w:p>
            <w:pPr>
              <w:spacing w:line="340" w:lineRule="exact"/>
              <w:jc w:val="center"/>
              <w:rPr>
                <w:rFonts w:ascii="仿宋" w:hAnsi="仿宋" w:eastAsia="仿宋" w:cs="仿宋_GB2312"/>
                <w:color w:val="000000"/>
                <w:sz w:val="24"/>
              </w:rPr>
            </w:pPr>
            <w:r>
              <w:rPr>
                <w:rFonts w:hint="eastAsia" w:ascii="仿宋" w:hAnsi="仿宋" w:eastAsia="仿宋" w:cs="仿宋_GB2312"/>
                <w:color w:val="000000"/>
                <w:sz w:val="24"/>
              </w:rPr>
              <w:t>31</w:t>
            </w:r>
          </w:p>
        </w:tc>
        <w:tc>
          <w:tcPr>
            <w:tcW w:w="1071" w:type="dxa"/>
            <w:vMerge w:val="restart"/>
            <w:noWrap w:val="0"/>
            <w:vAlign w:val="center"/>
          </w:tcPr>
          <w:p>
            <w:pPr>
              <w:spacing w:line="340" w:lineRule="exact"/>
              <w:jc w:val="center"/>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加强重点灾种防范</w:t>
            </w:r>
          </w:p>
        </w:tc>
        <w:tc>
          <w:tcPr>
            <w:tcW w:w="929" w:type="dxa"/>
            <w:noWrap w:val="0"/>
            <w:vAlign w:val="center"/>
          </w:tcPr>
          <w:p>
            <w:pPr>
              <w:spacing w:line="340" w:lineRule="exact"/>
              <w:jc w:val="center"/>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森林草原火灾</w:t>
            </w:r>
          </w:p>
        </w:tc>
        <w:tc>
          <w:tcPr>
            <w:tcW w:w="7850"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严格落实林长制和森林草原防灭火行政首长负责制，强化群防群控、网格化管理和巡护巡查。加快防火通道、防火隔离带、蓄水池等防火基础设施建设，绘制森林草原防灭火</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一张图</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。严格执行我省禁止野外用火的决定，严厉查处野外违法违规用火行为</w:t>
            </w:r>
          </w:p>
        </w:tc>
        <w:tc>
          <w:tcPr>
            <w:tcW w:w="3436" w:type="dxa"/>
            <w:noWrap w:val="0"/>
            <w:vAlign w:val="center"/>
          </w:tcPr>
          <w:p>
            <w:pPr>
              <w:spacing w:line="320" w:lineRule="exact"/>
              <w:rPr>
                <w:rFonts w:hint="eastAsia" w:ascii="仿宋" w:hAnsi="仿宋" w:eastAsia="仿宋" w:cs="仿宋_GB2312"/>
                <w:color w:val="000000"/>
                <w:sz w:val="24"/>
              </w:rPr>
            </w:pPr>
            <w:r>
              <w:rPr>
                <w:rFonts w:hint="eastAsia" w:ascii="仿宋" w:hAnsi="仿宋" w:eastAsia="仿宋" w:cs="仿宋_GB2312"/>
                <w:color w:val="000000"/>
                <w:sz w:val="24"/>
              </w:rPr>
              <w:t>县林业局牵头，县公安局、县</w:t>
            </w:r>
            <w:r>
              <w:rPr>
                <w:rFonts w:hint="eastAsia" w:ascii="仿宋" w:hAnsi="仿宋" w:eastAsia="仿宋" w:cs="仿宋_GB2312"/>
                <w:color w:val="000000"/>
                <w:sz w:val="24"/>
                <w:lang w:eastAsia="zh"/>
              </w:rPr>
              <w:t>农业农村</w:t>
            </w:r>
            <w:r>
              <w:rPr>
                <w:rFonts w:hint="eastAsia" w:ascii="仿宋" w:hAnsi="仿宋" w:eastAsia="仿宋" w:cs="仿宋_GB2312"/>
                <w:color w:val="000000"/>
                <w:sz w:val="24"/>
              </w:rPr>
              <w:t>局、县</w:t>
            </w:r>
            <w:r>
              <w:rPr>
                <w:rFonts w:hint="eastAsia" w:ascii="仿宋" w:hAnsi="仿宋" w:eastAsia="仿宋" w:cs="仿宋_GB2312"/>
                <w:color w:val="000000"/>
                <w:sz w:val="24"/>
                <w:lang w:eastAsia="zh"/>
              </w:rPr>
              <w:t>应急管理局、</w:t>
            </w:r>
            <w:r>
              <w:rPr>
                <w:rFonts w:hint="eastAsia" w:ascii="仿宋" w:hAnsi="仿宋" w:eastAsia="仿宋" w:cs="仿宋_GB2312"/>
                <w:color w:val="000000"/>
                <w:sz w:val="24"/>
              </w:rPr>
              <w:t>县能源局、县</w:t>
            </w:r>
            <w:r>
              <w:rPr>
                <w:rFonts w:hint="eastAsia" w:ascii="仿宋" w:hAnsi="仿宋" w:eastAsia="仿宋" w:cs="仿宋_GB2312"/>
                <w:color w:val="000000"/>
                <w:sz w:val="24"/>
                <w:lang w:eastAsia="zh"/>
              </w:rPr>
              <w:t>气象</w:t>
            </w:r>
            <w:r>
              <w:rPr>
                <w:rFonts w:hint="eastAsia" w:ascii="仿宋" w:hAnsi="仿宋" w:eastAsia="仿宋" w:cs="仿宋_GB2312"/>
                <w:color w:val="000000"/>
                <w:sz w:val="24"/>
              </w:rPr>
              <w:t>局</w:t>
            </w:r>
            <w:r>
              <w:rPr>
                <w:rFonts w:hint="eastAsia" w:ascii="仿宋" w:hAnsi="仿宋" w:eastAsia="仿宋" w:cs="仿宋_GB2312"/>
                <w:color w:val="000000"/>
                <w:sz w:val="24"/>
                <w:lang w:eastAsia="zh"/>
              </w:rPr>
              <w:t>等部门</w:t>
            </w:r>
            <w:r>
              <w:rPr>
                <w:rFonts w:hint="eastAsia" w:ascii="仿宋" w:hAnsi="仿宋" w:eastAsia="仿宋" w:cs="仿宋_GB2312"/>
                <w:color w:val="000000"/>
                <w:sz w:val="24"/>
              </w:rPr>
              <w:t>配合，各乡（镇）政府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643" w:type="dxa"/>
            <w:vMerge w:val="continue"/>
            <w:noWrap w:val="0"/>
            <w:vAlign w:val="center"/>
          </w:tcPr>
          <w:p>
            <w:pPr>
              <w:spacing w:line="340" w:lineRule="exact"/>
              <w:jc w:val="center"/>
              <w:rPr>
                <w:rFonts w:hint="eastAsia" w:ascii="仿宋" w:hAnsi="仿宋" w:eastAsia="仿宋" w:cs="仿宋_GB2312"/>
                <w:color w:val="000000"/>
                <w:sz w:val="24"/>
                <w:lang w:eastAsia="zh"/>
              </w:rPr>
            </w:pPr>
          </w:p>
        </w:tc>
        <w:tc>
          <w:tcPr>
            <w:tcW w:w="1071" w:type="dxa"/>
            <w:vMerge w:val="continue"/>
            <w:noWrap w:val="0"/>
            <w:vAlign w:val="center"/>
          </w:tcPr>
          <w:p>
            <w:pPr>
              <w:spacing w:line="340" w:lineRule="exact"/>
              <w:jc w:val="center"/>
              <w:rPr>
                <w:rFonts w:hint="eastAsia" w:ascii="仿宋" w:hAnsi="仿宋" w:eastAsia="仿宋" w:cs="仿宋_GB2312"/>
                <w:color w:val="000000"/>
                <w:sz w:val="24"/>
                <w:lang w:eastAsia="zh"/>
              </w:rPr>
            </w:pPr>
          </w:p>
        </w:tc>
        <w:tc>
          <w:tcPr>
            <w:tcW w:w="929" w:type="dxa"/>
            <w:noWrap w:val="0"/>
            <w:vAlign w:val="center"/>
          </w:tcPr>
          <w:p>
            <w:pPr>
              <w:spacing w:line="340" w:lineRule="exact"/>
              <w:jc w:val="center"/>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水旱</w:t>
            </w:r>
          </w:p>
          <w:p>
            <w:pPr>
              <w:spacing w:line="340" w:lineRule="exact"/>
              <w:jc w:val="center"/>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灾害</w:t>
            </w:r>
          </w:p>
        </w:tc>
        <w:tc>
          <w:tcPr>
            <w:tcW w:w="7850"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实施水库和淤地坝除险加固、中小河流治理、河道堤防维修、山洪沟道治理、汾河流域防洪能力提升等工程。压实各级河长责任和河道堤防安全包保责任，推进涉河建筑物、河道内林木等阻水问题清理整治。强化暴雨预警和应急响应，健全临灾关停机制，统筹做好抗旱保供水工作</w:t>
            </w:r>
          </w:p>
        </w:tc>
        <w:tc>
          <w:tcPr>
            <w:tcW w:w="3436" w:type="dxa"/>
            <w:noWrap w:val="0"/>
            <w:vAlign w:val="center"/>
          </w:tcPr>
          <w:p>
            <w:pPr>
              <w:spacing w:line="320" w:lineRule="exact"/>
              <w:rPr>
                <w:rFonts w:hint="eastAsia" w:ascii="仿宋" w:hAnsi="仿宋" w:eastAsia="仿宋" w:cs="仿宋_GB2312"/>
                <w:color w:val="000000"/>
                <w:sz w:val="24"/>
              </w:rPr>
            </w:pPr>
            <w:r>
              <w:rPr>
                <w:rFonts w:hint="eastAsia" w:ascii="仿宋" w:hAnsi="仿宋" w:eastAsia="仿宋" w:cs="仿宋_GB2312"/>
                <w:color w:val="000000"/>
                <w:sz w:val="24"/>
              </w:rPr>
              <w:t>县</w:t>
            </w:r>
            <w:r>
              <w:rPr>
                <w:rFonts w:hint="eastAsia" w:ascii="仿宋" w:hAnsi="仿宋" w:eastAsia="仿宋" w:cs="仿宋_GB2312"/>
                <w:color w:val="000000"/>
                <w:sz w:val="24"/>
                <w:lang w:eastAsia="zh"/>
              </w:rPr>
              <w:t>水利</w:t>
            </w:r>
            <w:r>
              <w:rPr>
                <w:rFonts w:hint="eastAsia" w:ascii="仿宋" w:hAnsi="仿宋" w:eastAsia="仿宋" w:cs="仿宋_GB2312"/>
                <w:color w:val="000000"/>
                <w:sz w:val="24"/>
              </w:rPr>
              <w:t>局牵头，县</w:t>
            </w:r>
            <w:r>
              <w:rPr>
                <w:rFonts w:hint="eastAsia" w:ascii="仿宋" w:hAnsi="仿宋" w:eastAsia="仿宋" w:cs="仿宋_GB2312"/>
                <w:color w:val="000000"/>
                <w:sz w:val="24"/>
                <w:lang w:eastAsia="zh"/>
              </w:rPr>
              <w:t>自然资源</w:t>
            </w:r>
            <w:r>
              <w:rPr>
                <w:rFonts w:hint="eastAsia" w:ascii="仿宋" w:hAnsi="仿宋" w:eastAsia="仿宋" w:cs="仿宋_GB2312"/>
                <w:color w:val="000000"/>
                <w:sz w:val="24"/>
              </w:rPr>
              <w:t>局</w:t>
            </w:r>
            <w:r>
              <w:rPr>
                <w:rFonts w:hint="eastAsia" w:ascii="仿宋" w:hAnsi="仿宋" w:eastAsia="仿宋" w:cs="仿宋_GB2312"/>
                <w:sz w:val="24"/>
                <w:lang w:eastAsia="zh"/>
              </w:rPr>
              <w:t>、</w:t>
            </w:r>
            <w:r>
              <w:rPr>
                <w:rFonts w:hint="eastAsia" w:ascii="仿宋" w:hAnsi="仿宋" w:eastAsia="仿宋" w:cs="仿宋_GB2312"/>
                <w:sz w:val="24"/>
              </w:rPr>
              <w:t>县住房和城乡建设管理局、县</w:t>
            </w:r>
            <w:r>
              <w:rPr>
                <w:rFonts w:hint="eastAsia" w:ascii="仿宋" w:hAnsi="仿宋" w:eastAsia="仿宋" w:cs="仿宋_GB2312"/>
                <w:sz w:val="24"/>
                <w:lang w:eastAsia="zh"/>
              </w:rPr>
              <w:t>农业农村</w:t>
            </w:r>
            <w:r>
              <w:rPr>
                <w:rFonts w:hint="eastAsia" w:ascii="仿宋" w:hAnsi="仿宋" w:eastAsia="仿宋" w:cs="仿宋_GB2312"/>
                <w:sz w:val="24"/>
              </w:rPr>
              <w:t>局、县</w:t>
            </w:r>
            <w:r>
              <w:rPr>
                <w:rFonts w:hint="eastAsia" w:ascii="仿宋" w:hAnsi="仿宋" w:eastAsia="仿宋" w:cs="仿宋_GB2312"/>
                <w:sz w:val="24"/>
                <w:lang w:eastAsia="zh"/>
              </w:rPr>
              <w:t>应急管理局、</w:t>
            </w:r>
            <w:r>
              <w:rPr>
                <w:rFonts w:hint="eastAsia" w:ascii="仿宋" w:hAnsi="仿宋" w:eastAsia="仿宋" w:cs="仿宋_GB2312"/>
                <w:sz w:val="24"/>
              </w:rPr>
              <w:t>县</w:t>
            </w:r>
            <w:r>
              <w:rPr>
                <w:rFonts w:hint="eastAsia" w:ascii="仿宋" w:hAnsi="仿宋" w:eastAsia="仿宋" w:cs="仿宋_GB2312"/>
                <w:sz w:val="24"/>
                <w:lang w:eastAsia="zh"/>
              </w:rPr>
              <w:t>气象</w:t>
            </w:r>
            <w:r>
              <w:rPr>
                <w:rFonts w:hint="eastAsia" w:ascii="仿宋" w:hAnsi="仿宋" w:eastAsia="仿宋" w:cs="仿宋_GB2312"/>
                <w:sz w:val="24"/>
              </w:rPr>
              <w:t>局</w:t>
            </w:r>
            <w:r>
              <w:rPr>
                <w:rFonts w:hint="eastAsia" w:ascii="仿宋" w:hAnsi="仿宋" w:eastAsia="仿宋" w:cs="仿宋_GB2312"/>
                <w:color w:val="000000"/>
                <w:sz w:val="24"/>
                <w:lang w:eastAsia="zh"/>
              </w:rPr>
              <w:t>等部门</w:t>
            </w:r>
            <w:r>
              <w:rPr>
                <w:rFonts w:hint="eastAsia" w:ascii="仿宋" w:hAnsi="仿宋" w:eastAsia="仿宋" w:cs="仿宋_GB2312"/>
                <w:color w:val="000000"/>
                <w:sz w:val="24"/>
              </w:rPr>
              <w:t>配合，各乡（镇）政府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643" w:type="dxa"/>
            <w:vMerge w:val="continue"/>
            <w:noWrap w:val="0"/>
            <w:vAlign w:val="center"/>
          </w:tcPr>
          <w:p>
            <w:pPr>
              <w:spacing w:line="340" w:lineRule="exact"/>
              <w:jc w:val="center"/>
              <w:rPr>
                <w:rFonts w:hint="eastAsia" w:ascii="仿宋" w:hAnsi="仿宋" w:eastAsia="仿宋" w:cs="仿宋_GB2312"/>
                <w:color w:val="000000"/>
                <w:sz w:val="24"/>
                <w:lang w:eastAsia="zh"/>
              </w:rPr>
            </w:pPr>
          </w:p>
        </w:tc>
        <w:tc>
          <w:tcPr>
            <w:tcW w:w="1071" w:type="dxa"/>
            <w:vMerge w:val="continue"/>
            <w:noWrap w:val="0"/>
            <w:vAlign w:val="center"/>
          </w:tcPr>
          <w:p>
            <w:pPr>
              <w:spacing w:line="340" w:lineRule="exact"/>
              <w:jc w:val="center"/>
              <w:rPr>
                <w:rFonts w:hint="eastAsia" w:ascii="仿宋" w:hAnsi="仿宋" w:eastAsia="仿宋" w:cs="仿宋_GB2312"/>
                <w:color w:val="000000"/>
                <w:sz w:val="24"/>
                <w:lang w:eastAsia="zh"/>
              </w:rPr>
            </w:pPr>
          </w:p>
        </w:tc>
        <w:tc>
          <w:tcPr>
            <w:tcW w:w="929" w:type="dxa"/>
            <w:noWrap w:val="0"/>
            <w:vAlign w:val="center"/>
          </w:tcPr>
          <w:p>
            <w:pPr>
              <w:spacing w:line="340" w:lineRule="exact"/>
              <w:jc w:val="center"/>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地震</w:t>
            </w:r>
          </w:p>
          <w:p>
            <w:pPr>
              <w:spacing w:line="340" w:lineRule="exact"/>
              <w:jc w:val="center"/>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灾害</w:t>
            </w:r>
          </w:p>
        </w:tc>
        <w:tc>
          <w:tcPr>
            <w:tcW w:w="7850"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推进应急避难场所和地震易发区房屋设施加固工程建设。做好震情监视跟踪研判。推进高烈度区重大基础设施风险摸排与评估工作，开展地堑断裂带内部分二级活动断层探测和地震重点监视防御区内大中城</w:t>
            </w:r>
            <w:r>
              <w:rPr>
                <w:rFonts w:hint="eastAsia" w:ascii="仿宋" w:hAnsi="仿宋" w:eastAsia="仿宋" w:cs="仿宋_GB2312"/>
                <w:color w:val="000000"/>
                <w:sz w:val="24"/>
              </w:rPr>
              <w:t>市</w:t>
            </w:r>
            <w:r>
              <w:rPr>
                <w:rFonts w:hint="eastAsia" w:ascii="仿宋" w:hAnsi="仿宋" w:eastAsia="仿宋" w:cs="仿宋_GB2312"/>
                <w:color w:val="000000"/>
                <w:sz w:val="24"/>
                <w:lang w:eastAsia="zh"/>
              </w:rPr>
              <w:t>活动断层探测</w:t>
            </w:r>
          </w:p>
        </w:tc>
        <w:tc>
          <w:tcPr>
            <w:tcW w:w="3436" w:type="dxa"/>
            <w:noWrap w:val="0"/>
            <w:vAlign w:val="center"/>
          </w:tcPr>
          <w:p>
            <w:pPr>
              <w:spacing w:line="320" w:lineRule="exact"/>
              <w:rPr>
                <w:rFonts w:hint="eastAsia" w:ascii="仿宋" w:hAnsi="仿宋" w:eastAsia="仿宋" w:cs="仿宋_GB2312"/>
                <w:color w:val="000000"/>
                <w:sz w:val="24"/>
              </w:rPr>
            </w:pPr>
            <w:r>
              <w:rPr>
                <w:rFonts w:hint="eastAsia" w:ascii="仿宋" w:hAnsi="仿宋" w:eastAsia="仿宋" w:cs="仿宋_GB2312"/>
                <w:sz w:val="24"/>
              </w:rPr>
              <w:t>县应急管理局牵头，县</w:t>
            </w:r>
            <w:r>
              <w:rPr>
                <w:rFonts w:hint="eastAsia" w:ascii="仿宋" w:hAnsi="仿宋" w:eastAsia="仿宋" w:cs="仿宋_GB2312"/>
                <w:sz w:val="24"/>
                <w:lang w:eastAsia="zh"/>
              </w:rPr>
              <w:t>住房和城乡建设管理局、</w:t>
            </w:r>
            <w:r>
              <w:rPr>
                <w:rFonts w:hint="eastAsia" w:ascii="仿宋" w:hAnsi="仿宋" w:eastAsia="仿宋" w:cs="仿宋_GB2312"/>
                <w:sz w:val="24"/>
              </w:rPr>
              <w:t>县交通运输局、县</w:t>
            </w:r>
            <w:r>
              <w:rPr>
                <w:rFonts w:hint="eastAsia" w:ascii="仿宋" w:hAnsi="仿宋" w:eastAsia="仿宋" w:cs="仿宋_GB2312"/>
                <w:sz w:val="24"/>
                <w:lang w:eastAsia="zh"/>
              </w:rPr>
              <w:t>农业农村</w:t>
            </w:r>
            <w:r>
              <w:rPr>
                <w:rFonts w:hint="eastAsia" w:ascii="仿宋" w:hAnsi="仿宋" w:eastAsia="仿宋" w:cs="仿宋_GB2312"/>
                <w:sz w:val="24"/>
              </w:rPr>
              <w:t>局</w:t>
            </w:r>
            <w:r>
              <w:rPr>
                <w:rFonts w:hint="eastAsia" w:ascii="仿宋" w:hAnsi="仿宋" w:eastAsia="仿宋" w:cs="仿宋_GB2312"/>
                <w:sz w:val="24"/>
                <w:lang w:eastAsia="zh"/>
              </w:rPr>
              <w:t>等部门</w:t>
            </w:r>
            <w:r>
              <w:rPr>
                <w:rFonts w:hint="eastAsia" w:ascii="仿宋" w:hAnsi="仿宋" w:eastAsia="仿宋" w:cs="仿宋_GB2312"/>
                <w:sz w:val="24"/>
              </w:rPr>
              <w:t>分工负责，</w:t>
            </w:r>
            <w:r>
              <w:rPr>
                <w:rFonts w:hint="eastAsia" w:ascii="仿宋" w:hAnsi="仿宋" w:eastAsia="仿宋" w:cs="仿宋_GB2312"/>
                <w:color w:val="000000"/>
                <w:sz w:val="24"/>
              </w:rPr>
              <w:t>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643" w:type="dxa"/>
            <w:vMerge w:val="continue"/>
            <w:noWrap w:val="0"/>
            <w:vAlign w:val="center"/>
          </w:tcPr>
          <w:p>
            <w:pPr>
              <w:spacing w:line="340" w:lineRule="exact"/>
              <w:jc w:val="center"/>
              <w:rPr>
                <w:rFonts w:hint="eastAsia" w:ascii="仿宋" w:hAnsi="仿宋" w:eastAsia="仿宋" w:cs="仿宋_GB2312"/>
                <w:color w:val="000000"/>
                <w:sz w:val="24"/>
                <w:lang w:eastAsia="zh"/>
              </w:rPr>
            </w:pPr>
          </w:p>
        </w:tc>
        <w:tc>
          <w:tcPr>
            <w:tcW w:w="1071" w:type="dxa"/>
            <w:vMerge w:val="continue"/>
            <w:noWrap w:val="0"/>
            <w:vAlign w:val="center"/>
          </w:tcPr>
          <w:p>
            <w:pPr>
              <w:spacing w:line="340" w:lineRule="exact"/>
              <w:jc w:val="center"/>
              <w:rPr>
                <w:rFonts w:hint="eastAsia" w:ascii="仿宋" w:hAnsi="仿宋" w:eastAsia="仿宋" w:cs="仿宋_GB2312"/>
                <w:color w:val="000000"/>
                <w:sz w:val="24"/>
                <w:lang w:eastAsia="zh"/>
              </w:rPr>
            </w:pPr>
          </w:p>
        </w:tc>
        <w:tc>
          <w:tcPr>
            <w:tcW w:w="929" w:type="dxa"/>
            <w:noWrap w:val="0"/>
            <w:vAlign w:val="center"/>
          </w:tcPr>
          <w:p>
            <w:pPr>
              <w:spacing w:line="340" w:lineRule="exact"/>
              <w:jc w:val="center"/>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地质</w:t>
            </w:r>
          </w:p>
          <w:p>
            <w:pPr>
              <w:spacing w:line="340" w:lineRule="exact"/>
              <w:jc w:val="center"/>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灾害</w:t>
            </w:r>
          </w:p>
        </w:tc>
        <w:tc>
          <w:tcPr>
            <w:tcW w:w="7850"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加强地质灾害趋势研判会商和风险调查评价，及时预警，建立应对处置行动联动机制，推动地质灾害高易发区区域间救援协同。做好冻融期、汛期等重点时段防范。开展重点区域地质灾害风险</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隐患点+风险区</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双控试点，完成80处地质灾害隐患点监测网点建设</w:t>
            </w:r>
          </w:p>
        </w:tc>
        <w:tc>
          <w:tcPr>
            <w:tcW w:w="3436" w:type="dxa"/>
            <w:noWrap w:val="0"/>
            <w:vAlign w:val="center"/>
          </w:tcPr>
          <w:p>
            <w:pPr>
              <w:spacing w:line="320" w:lineRule="exact"/>
              <w:rPr>
                <w:rFonts w:hint="eastAsia" w:ascii="仿宋" w:hAnsi="仿宋" w:eastAsia="仿宋" w:cs="仿宋_GB2312"/>
                <w:color w:val="000000"/>
                <w:spacing w:val="-2"/>
                <w:sz w:val="24"/>
              </w:rPr>
            </w:pPr>
            <w:r>
              <w:rPr>
                <w:rFonts w:hint="eastAsia" w:ascii="仿宋" w:hAnsi="仿宋" w:eastAsia="仿宋" w:cs="仿宋_GB2312"/>
                <w:color w:val="000000"/>
                <w:spacing w:val="-2"/>
                <w:sz w:val="24"/>
              </w:rPr>
              <w:t>县</w:t>
            </w:r>
            <w:r>
              <w:rPr>
                <w:rFonts w:hint="eastAsia" w:ascii="仿宋" w:hAnsi="仿宋" w:eastAsia="仿宋" w:cs="仿宋_GB2312"/>
                <w:color w:val="000000"/>
                <w:spacing w:val="-2"/>
                <w:sz w:val="24"/>
                <w:lang w:eastAsia="zh"/>
              </w:rPr>
              <w:t>自然资源</w:t>
            </w:r>
            <w:r>
              <w:rPr>
                <w:rFonts w:hint="eastAsia" w:ascii="仿宋" w:hAnsi="仿宋" w:eastAsia="仿宋" w:cs="仿宋_GB2312"/>
                <w:color w:val="000000"/>
                <w:spacing w:val="-2"/>
                <w:sz w:val="24"/>
              </w:rPr>
              <w:t>局牵头，县</w:t>
            </w:r>
            <w:r>
              <w:rPr>
                <w:rFonts w:hint="eastAsia" w:ascii="仿宋" w:hAnsi="仿宋" w:eastAsia="仿宋" w:cs="仿宋_GB2312"/>
                <w:color w:val="000000"/>
                <w:spacing w:val="-2"/>
                <w:sz w:val="24"/>
                <w:lang w:eastAsia="zh"/>
              </w:rPr>
              <w:t>应急管理局</w:t>
            </w:r>
            <w:r>
              <w:rPr>
                <w:rFonts w:hint="eastAsia" w:ascii="仿宋" w:hAnsi="仿宋" w:eastAsia="仿宋" w:cs="仿宋_GB2312"/>
                <w:color w:val="000000"/>
                <w:spacing w:val="-2"/>
                <w:sz w:val="24"/>
              </w:rPr>
              <w:t>、</w:t>
            </w:r>
            <w:r>
              <w:rPr>
                <w:rFonts w:hint="eastAsia" w:ascii="仿宋" w:hAnsi="仿宋" w:eastAsia="仿宋" w:cs="仿宋_GB2312"/>
                <w:spacing w:val="-2"/>
                <w:sz w:val="24"/>
              </w:rPr>
              <w:t>县</w:t>
            </w:r>
            <w:r>
              <w:rPr>
                <w:rFonts w:hint="eastAsia" w:ascii="仿宋" w:hAnsi="仿宋" w:eastAsia="仿宋" w:cs="仿宋_GB2312"/>
                <w:spacing w:val="-2"/>
                <w:sz w:val="24"/>
                <w:lang w:eastAsia="zh"/>
              </w:rPr>
              <w:t>住房和城乡建设管理局、</w:t>
            </w:r>
            <w:r>
              <w:rPr>
                <w:rFonts w:hint="eastAsia" w:ascii="仿宋" w:hAnsi="仿宋" w:eastAsia="仿宋" w:cs="仿宋_GB2312"/>
                <w:color w:val="000000"/>
                <w:spacing w:val="-2"/>
                <w:sz w:val="24"/>
              </w:rPr>
              <w:t>县交通运输局、县水利局、县文化和旅游局</w:t>
            </w:r>
            <w:r>
              <w:rPr>
                <w:rFonts w:hint="eastAsia" w:ascii="仿宋" w:hAnsi="仿宋" w:eastAsia="仿宋" w:cs="仿宋_GB2312"/>
                <w:color w:val="000000"/>
                <w:spacing w:val="-2"/>
                <w:sz w:val="24"/>
                <w:lang w:eastAsia="zh"/>
              </w:rPr>
              <w:t>、</w:t>
            </w:r>
            <w:r>
              <w:rPr>
                <w:rFonts w:hint="eastAsia" w:ascii="仿宋" w:hAnsi="仿宋" w:eastAsia="仿宋" w:cs="仿宋_GB2312"/>
                <w:color w:val="000000"/>
                <w:spacing w:val="-2"/>
                <w:sz w:val="24"/>
              </w:rPr>
              <w:t>县</w:t>
            </w:r>
            <w:r>
              <w:rPr>
                <w:rFonts w:hint="eastAsia" w:ascii="仿宋" w:hAnsi="仿宋" w:eastAsia="仿宋" w:cs="仿宋_GB2312"/>
                <w:color w:val="000000"/>
                <w:spacing w:val="-2"/>
                <w:sz w:val="24"/>
                <w:lang w:eastAsia="zh"/>
              </w:rPr>
              <w:t>气象</w:t>
            </w:r>
            <w:r>
              <w:rPr>
                <w:rFonts w:hint="eastAsia" w:ascii="仿宋" w:hAnsi="仿宋" w:eastAsia="仿宋" w:cs="仿宋_GB2312"/>
                <w:color w:val="000000"/>
                <w:spacing w:val="-2"/>
                <w:sz w:val="24"/>
              </w:rPr>
              <w:t>局</w:t>
            </w:r>
            <w:r>
              <w:rPr>
                <w:rFonts w:hint="eastAsia" w:ascii="仿宋" w:hAnsi="仿宋" w:eastAsia="仿宋" w:cs="仿宋_GB2312"/>
                <w:color w:val="000000"/>
                <w:spacing w:val="-2"/>
                <w:sz w:val="24"/>
                <w:lang w:eastAsia="zh"/>
              </w:rPr>
              <w:t>等部门</w:t>
            </w:r>
            <w:r>
              <w:rPr>
                <w:rFonts w:hint="eastAsia" w:ascii="仿宋" w:hAnsi="仿宋" w:eastAsia="仿宋" w:cs="仿宋_GB2312"/>
                <w:color w:val="000000"/>
                <w:spacing w:val="-2"/>
                <w:sz w:val="24"/>
              </w:rPr>
              <w:t>分工负责，各乡（镇）政府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643" w:type="dxa"/>
            <w:vMerge w:val="continue"/>
            <w:noWrap w:val="0"/>
            <w:vAlign w:val="center"/>
          </w:tcPr>
          <w:p>
            <w:pPr>
              <w:spacing w:line="340" w:lineRule="exact"/>
              <w:jc w:val="center"/>
              <w:rPr>
                <w:rFonts w:hint="eastAsia" w:ascii="仿宋" w:hAnsi="仿宋" w:eastAsia="仿宋" w:cs="仿宋_GB2312"/>
                <w:color w:val="000000"/>
                <w:sz w:val="24"/>
                <w:lang w:eastAsia="zh"/>
              </w:rPr>
            </w:pPr>
          </w:p>
        </w:tc>
        <w:tc>
          <w:tcPr>
            <w:tcW w:w="1071" w:type="dxa"/>
            <w:vMerge w:val="continue"/>
            <w:noWrap w:val="0"/>
            <w:vAlign w:val="center"/>
          </w:tcPr>
          <w:p>
            <w:pPr>
              <w:spacing w:line="340" w:lineRule="exact"/>
              <w:jc w:val="center"/>
              <w:rPr>
                <w:rFonts w:hint="eastAsia" w:ascii="仿宋" w:hAnsi="仿宋" w:eastAsia="仿宋" w:cs="仿宋_GB2312"/>
                <w:color w:val="000000"/>
                <w:sz w:val="24"/>
                <w:lang w:eastAsia="zh"/>
              </w:rPr>
            </w:pPr>
          </w:p>
        </w:tc>
        <w:tc>
          <w:tcPr>
            <w:tcW w:w="929" w:type="dxa"/>
            <w:noWrap w:val="0"/>
            <w:vAlign w:val="center"/>
          </w:tcPr>
          <w:p>
            <w:pPr>
              <w:spacing w:line="340" w:lineRule="exact"/>
              <w:jc w:val="center"/>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气象</w:t>
            </w:r>
          </w:p>
          <w:p>
            <w:pPr>
              <w:spacing w:line="340" w:lineRule="exact"/>
              <w:jc w:val="center"/>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灾害</w:t>
            </w:r>
          </w:p>
        </w:tc>
        <w:tc>
          <w:tcPr>
            <w:tcW w:w="7850"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完善气象监测预报预警联动机制，加强城</w:t>
            </w:r>
            <w:r>
              <w:rPr>
                <w:rFonts w:hint="eastAsia" w:ascii="仿宋" w:hAnsi="仿宋" w:eastAsia="仿宋" w:cs="仿宋_GB2312"/>
                <w:color w:val="000000"/>
                <w:sz w:val="24"/>
              </w:rPr>
              <w:t>市</w:t>
            </w:r>
            <w:r>
              <w:rPr>
                <w:rFonts w:hint="eastAsia" w:ascii="仿宋" w:hAnsi="仿宋" w:eastAsia="仿宋" w:cs="仿宋_GB2312"/>
                <w:color w:val="000000"/>
                <w:sz w:val="24"/>
                <w:lang w:eastAsia="zh"/>
              </w:rPr>
              <w:t>及重点区域监测预警基础设施和重点行业领域企业防雷设施建设，严格气象灾害风险防控，积极开展人工增雨防雹助力减灾救灾工作</w:t>
            </w:r>
          </w:p>
        </w:tc>
        <w:tc>
          <w:tcPr>
            <w:tcW w:w="3436" w:type="dxa"/>
            <w:noWrap w:val="0"/>
            <w:vAlign w:val="center"/>
          </w:tcPr>
          <w:p>
            <w:pPr>
              <w:spacing w:line="320" w:lineRule="exact"/>
              <w:rPr>
                <w:rFonts w:hint="eastAsia" w:ascii="仿宋" w:hAnsi="仿宋" w:eastAsia="仿宋" w:cs="仿宋_GB2312"/>
                <w:color w:val="000000"/>
                <w:sz w:val="24"/>
              </w:rPr>
            </w:pPr>
            <w:r>
              <w:rPr>
                <w:rFonts w:hint="eastAsia" w:ascii="仿宋" w:hAnsi="仿宋" w:eastAsia="仿宋" w:cs="仿宋_GB2312"/>
                <w:sz w:val="24"/>
              </w:rPr>
              <w:t>县</w:t>
            </w:r>
            <w:r>
              <w:rPr>
                <w:rFonts w:hint="eastAsia" w:ascii="仿宋" w:hAnsi="仿宋" w:eastAsia="仿宋" w:cs="仿宋_GB2312"/>
                <w:sz w:val="24"/>
                <w:lang w:eastAsia="zh"/>
              </w:rPr>
              <w:t>气象</w:t>
            </w:r>
            <w:r>
              <w:rPr>
                <w:rFonts w:hint="eastAsia" w:ascii="仿宋" w:hAnsi="仿宋" w:eastAsia="仿宋" w:cs="仿宋_GB2312"/>
                <w:sz w:val="24"/>
              </w:rPr>
              <w:t>局牵头，县</w:t>
            </w:r>
            <w:r>
              <w:rPr>
                <w:rFonts w:hint="eastAsia" w:ascii="仿宋" w:hAnsi="仿宋" w:eastAsia="仿宋" w:cs="仿宋_GB2312"/>
                <w:sz w:val="24"/>
                <w:lang w:eastAsia="zh"/>
              </w:rPr>
              <w:t>住房和城乡建设管理局</w:t>
            </w:r>
            <w:r>
              <w:rPr>
                <w:rFonts w:hint="eastAsia" w:ascii="仿宋" w:hAnsi="仿宋" w:eastAsia="仿宋" w:cs="仿宋_GB2312"/>
                <w:sz w:val="24"/>
              </w:rPr>
              <w:t>、县交通运输局、</w:t>
            </w:r>
            <w:r>
              <w:rPr>
                <w:rFonts w:hint="eastAsia" w:ascii="仿宋" w:hAnsi="仿宋" w:eastAsia="仿宋" w:cs="仿宋_GB2312"/>
                <w:color w:val="000000"/>
                <w:sz w:val="24"/>
              </w:rPr>
              <w:t>县</w:t>
            </w:r>
            <w:r>
              <w:rPr>
                <w:rFonts w:hint="eastAsia" w:ascii="仿宋" w:hAnsi="仿宋" w:eastAsia="仿宋" w:cs="仿宋_GB2312"/>
                <w:color w:val="000000"/>
                <w:sz w:val="24"/>
                <w:lang w:eastAsia="zh"/>
              </w:rPr>
              <w:t>农业农村</w:t>
            </w:r>
            <w:r>
              <w:rPr>
                <w:rFonts w:hint="eastAsia" w:ascii="仿宋" w:hAnsi="仿宋" w:eastAsia="仿宋" w:cs="仿宋_GB2312"/>
                <w:color w:val="000000"/>
                <w:sz w:val="24"/>
              </w:rPr>
              <w:t>局、县林业局、县</w:t>
            </w:r>
            <w:r>
              <w:rPr>
                <w:rFonts w:hint="eastAsia" w:ascii="仿宋" w:hAnsi="仿宋" w:eastAsia="仿宋" w:cs="仿宋_GB2312"/>
                <w:color w:val="000000"/>
                <w:sz w:val="24"/>
                <w:lang w:eastAsia="zh"/>
              </w:rPr>
              <w:t>应急管理局等部门</w:t>
            </w:r>
            <w:r>
              <w:rPr>
                <w:rFonts w:hint="eastAsia" w:ascii="仿宋" w:hAnsi="仿宋" w:eastAsia="仿宋" w:cs="仿宋_GB2312"/>
                <w:color w:val="000000"/>
                <w:sz w:val="24"/>
              </w:rPr>
              <w:t>配合，各乡（镇）政府</w:t>
            </w:r>
          </w:p>
        </w:tc>
      </w:tr>
    </w:tbl>
    <w:p>
      <w:pPr>
        <w:spacing w:line="100" w:lineRule="exact"/>
        <w:rPr>
          <w:rFonts w:hint="eastAsia"/>
        </w:rPr>
      </w:pPr>
    </w:p>
    <w:tbl>
      <w:tblPr>
        <w:tblStyle w:val="7"/>
        <w:tblW w:w="13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071"/>
        <w:gridCol w:w="8779"/>
        <w:gridCol w:w="3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blHeader/>
          <w:jc w:val="center"/>
        </w:trPr>
        <w:tc>
          <w:tcPr>
            <w:tcW w:w="643" w:type="dxa"/>
            <w:noWrap w:val="0"/>
            <w:vAlign w:val="center"/>
          </w:tcPr>
          <w:p>
            <w:pPr>
              <w:spacing w:line="340" w:lineRule="exact"/>
              <w:jc w:val="center"/>
              <w:rPr>
                <w:rFonts w:hint="eastAsia" w:ascii="黑体" w:hAnsi="黑体" w:eastAsia="黑体" w:cs="黑体"/>
                <w:color w:val="000000"/>
                <w:sz w:val="24"/>
                <w:lang w:eastAsia="zh"/>
              </w:rPr>
            </w:pPr>
            <w:r>
              <w:rPr>
                <w:rFonts w:hint="eastAsia" w:ascii="黑体" w:hAnsi="黑体" w:eastAsia="黑体" w:cs="黑体"/>
                <w:color w:val="000000"/>
                <w:spacing w:val="-20"/>
                <w:sz w:val="24"/>
                <w:lang w:eastAsia="zh"/>
              </w:rPr>
              <w:t>序号</w:t>
            </w:r>
          </w:p>
        </w:tc>
        <w:tc>
          <w:tcPr>
            <w:tcW w:w="1071" w:type="dxa"/>
            <w:noWrap w:val="0"/>
            <w:vAlign w:val="center"/>
          </w:tcPr>
          <w:p>
            <w:pPr>
              <w:spacing w:line="340" w:lineRule="exact"/>
              <w:jc w:val="center"/>
              <w:rPr>
                <w:rFonts w:hint="eastAsia" w:ascii="黑体" w:hAnsi="黑体" w:eastAsia="黑体" w:cs="黑体"/>
                <w:color w:val="000000"/>
                <w:sz w:val="24"/>
                <w:lang w:eastAsia="zh"/>
              </w:rPr>
            </w:pPr>
            <w:r>
              <w:rPr>
                <w:rFonts w:hint="eastAsia" w:ascii="黑体" w:hAnsi="黑体" w:eastAsia="黑体" w:cs="黑体"/>
                <w:color w:val="000000"/>
                <w:sz w:val="24"/>
                <w:lang w:eastAsia="zh"/>
              </w:rPr>
              <w:t>任务</w:t>
            </w:r>
          </w:p>
        </w:tc>
        <w:tc>
          <w:tcPr>
            <w:tcW w:w="8779" w:type="dxa"/>
            <w:noWrap w:val="0"/>
            <w:vAlign w:val="center"/>
          </w:tcPr>
          <w:p>
            <w:pPr>
              <w:spacing w:line="340" w:lineRule="exact"/>
              <w:jc w:val="center"/>
              <w:rPr>
                <w:rFonts w:hint="eastAsia" w:ascii="黑体" w:hAnsi="黑体" w:eastAsia="黑体" w:cs="黑体"/>
                <w:color w:val="000000"/>
                <w:sz w:val="24"/>
                <w:lang w:eastAsia="zh"/>
              </w:rPr>
            </w:pPr>
            <w:r>
              <w:rPr>
                <w:rFonts w:hint="eastAsia" w:ascii="黑体" w:hAnsi="黑体" w:eastAsia="黑体" w:cs="黑体"/>
                <w:color w:val="000000"/>
                <w:sz w:val="24"/>
                <w:lang w:eastAsia="zh"/>
              </w:rPr>
              <w:t>主要内容</w:t>
            </w:r>
          </w:p>
        </w:tc>
        <w:tc>
          <w:tcPr>
            <w:tcW w:w="3436" w:type="dxa"/>
            <w:noWrap w:val="0"/>
            <w:vAlign w:val="center"/>
          </w:tcPr>
          <w:p>
            <w:pPr>
              <w:spacing w:line="340" w:lineRule="exact"/>
              <w:jc w:val="center"/>
              <w:rPr>
                <w:rFonts w:hint="eastAsia" w:ascii="黑体" w:hAnsi="黑体" w:eastAsia="黑体" w:cs="黑体"/>
                <w:color w:val="000000"/>
                <w:sz w:val="24"/>
              </w:rPr>
            </w:pPr>
            <w:r>
              <w:rPr>
                <w:rFonts w:hint="eastAsia" w:ascii="黑体" w:hAnsi="黑体" w:eastAsia="黑体" w:cs="黑体"/>
                <w:color w:val="000000"/>
                <w:sz w:val="24"/>
                <w:lang w:eastAsia="zh"/>
              </w:rPr>
              <w:t>责任</w:t>
            </w:r>
            <w:r>
              <w:rPr>
                <w:rFonts w:hint="eastAsia" w:ascii="黑体" w:hAnsi="黑体" w:eastAsia="黑体" w:cs="黑体"/>
                <w:color w:val="00000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8" w:hRule="atLeast"/>
          <w:jc w:val="center"/>
        </w:trPr>
        <w:tc>
          <w:tcPr>
            <w:tcW w:w="643" w:type="dxa"/>
            <w:noWrap w:val="0"/>
            <w:vAlign w:val="center"/>
          </w:tcPr>
          <w:p>
            <w:pPr>
              <w:spacing w:line="340" w:lineRule="exact"/>
              <w:jc w:val="center"/>
              <w:rPr>
                <w:rFonts w:hint="eastAsia" w:ascii="仿宋" w:hAnsi="仿宋" w:eastAsia="仿宋" w:cs="仿宋_GB2312"/>
                <w:color w:val="000000"/>
                <w:sz w:val="24"/>
              </w:rPr>
            </w:pPr>
            <w:r>
              <w:rPr>
                <w:rFonts w:hint="eastAsia" w:ascii="仿宋" w:hAnsi="仿宋" w:eastAsia="仿宋" w:cs="仿宋_GB2312"/>
                <w:color w:val="000000"/>
                <w:sz w:val="24"/>
              </w:rPr>
              <w:t>32</w:t>
            </w:r>
          </w:p>
        </w:tc>
        <w:tc>
          <w:tcPr>
            <w:tcW w:w="1071" w:type="dxa"/>
            <w:noWrap w:val="0"/>
            <w:vAlign w:val="center"/>
          </w:tcPr>
          <w:p>
            <w:pPr>
              <w:spacing w:line="340" w:lineRule="exact"/>
              <w:jc w:val="center"/>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完善预警响应衔接联动机制</w:t>
            </w:r>
          </w:p>
        </w:tc>
        <w:tc>
          <w:tcPr>
            <w:tcW w:w="8779"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充分整合公安、卫生健康、交通、水利、自然资源、生态环境、教育、应急管理、气象等专业监测资源，进一步完善生产安全、环境安全、道路交通安全、公共卫生安全等领域的监测监控网络，拓展延伸全</w:t>
            </w:r>
            <w:r>
              <w:rPr>
                <w:rFonts w:hint="eastAsia" w:ascii="仿宋" w:hAnsi="仿宋" w:eastAsia="仿宋" w:cs="仿宋_GB2312"/>
                <w:color w:val="000000"/>
                <w:sz w:val="24"/>
              </w:rPr>
              <w:t>县</w:t>
            </w:r>
            <w:r>
              <w:rPr>
                <w:rFonts w:hint="eastAsia" w:ascii="仿宋" w:hAnsi="仿宋" w:eastAsia="仿宋" w:cs="仿宋_GB2312"/>
                <w:color w:val="000000"/>
                <w:sz w:val="24"/>
                <w:lang w:eastAsia="zh"/>
              </w:rPr>
              <w:t>应急监测预警的广度和深度，健全多部门、多媒体预警信息即时共享机制。完善预警信息发布渠道，加强车站、学校、医院、商场、广场和旅游景区等公共场所预警信息发布设施和农村紧急预警信息发布手段建设，打通预警信息发布的</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最后一公里</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。健全灾害预警</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叫应</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和应急响应联动机制，强化预警行动措施落实，必要时采取关闭易受灾区域的公共场所、转移疏散受威胁群众，以及停工、停学、停业、停运、交通管控等刚性措施，做到精准响应</w:t>
            </w:r>
          </w:p>
        </w:tc>
        <w:tc>
          <w:tcPr>
            <w:tcW w:w="3436" w:type="dxa"/>
            <w:noWrap w:val="0"/>
            <w:vAlign w:val="center"/>
          </w:tcPr>
          <w:p>
            <w:pPr>
              <w:spacing w:line="340" w:lineRule="exact"/>
              <w:rPr>
                <w:rFonts w:hint="eastAsia" w:ascii="仿宋" w:hAnsi="仿宋" w:eastAsia="仿宋" w:cs="仿宋_GB2312"/>
                <w:color w:val="000000"/>
                <w:sz w:val="24"/>
              </w:rPr>
            </w:pPr>
            <w:r>
              <w:rPr>
                <w:rFonts w:hint="eastAsia" w:ascii="仿宋" w:hAnsi="仿宋" w:eastAsia="仿宋" w:cs="仿宋_GB2312"/>
                <w:color w:val="000000"/>
                <w:sz w:val="24"/>
              </w:rPr>
              <w:t>县公安局、县卫生健康和体育局、县交通运输局、县</w:t>
            </w:r>
            <w:r>
              <w:rPr>
                <w:rFonts w:hint="eastAsia" w:ascii="仿宋" w:hAnsi="仿宋" w:eastAsia="仿宋" w:cs="仿宋_GB2312"/>
                <w:color w:val="000000"/>
                <w:sz w:val="24"/>
                <w:lang w:eastAsia="zh"/>
              </w:rPr>
              <w:t>水利</w:t>
            </w:r>
            <w:r>
              <w:rPr>
                <w:rFonts w:hint="eastAsia" w:ascii="仿宋" w:hAnsi="仿宋" w:eastAsia="仿宋" w:cs="仿宋_GB2312"/>
                <w:color w:val="000000"/>
                <w:sz w:val="24"/>
              </w:rPr>
              <w:t>局</w:t>
            </w:r>
            <w:r>
              <w:rPr>
                <w:rFonts w:hint="eastAsia" w:ascii="仿宋" w:hAnsi="仿宋" w:eastAsia="仿宋" w:cs="仿宋_GB2312"/>
                <w:color w:val="000000"/>
                <w:sz w:val="24"/>
                <w:lang w:eastAsia="zh"/>
              </w:rPr>
              <w:t>、</w:t>
            </w:r>
            <w:r>
              <w:rPr>
                <w:rFonts w:hint="eastAsia" w:ascii="仿宋" w:hAnsi="仿宋" w:eastAsia="仿宋" w:cs="仿宋_GB2312"/>
                <w:color w:val="000000"/>
                <w:sz w:val="24"/>
              </w:rPr>
              <w:t>县</w:t>
            </w:r>
            <w:r>
              <w:rPr>
                <w:rFonts w:hint="eastAsia" w:ascii="仿宋" w:hAnsi="仿宋" w:eastAsia="仿宋" w:cs="仿宋_GB2312"/>
                <w:color w:val="000000"/>
                <w:sz w:val="24"/>
                <w:lang w:eastAsia="zh"/>
              </w:rPr>
              <w:t>自然资源</w:t>
            </w:r>
            <w:r>
              <w:rPr>
                <w:rFonts w:hint="eastAsia" w:ascii="仿宋" w:hAnsi="仿宋" w:eastAsia="仿宋" w:cs="仿宋_GB2312"/>
                <w:color w:val="000000"/>
                <w:sz w:val="24"/>
              </w:rPr>
              <w:t>局</w:t>
            </w:r>
            <w:r>
              <w:rPr>
                <w:rFonts w:hint="eastAsia" w:ascii="仿宋" w:hAnsi="仿宋" w:eastAsia="仿宋" w:cs="仿宋_GB2312"/>
                <w:color w:val="000000"/>
                <w:sz w:val="24"/>
                <w:lang w:eastAsia="zh"/>
              </w:rPr>
              <w:t>、</w:t>
            </w:r>
            <w:r>
              <w:rPr>
                <w:rFonts w:hint="eastAsia" w:ascii="仿宋" w:hAnsi="仿宋" w:eastAsia="仿宋" w:cs="仿宋_GB2312"/>
                <w:color w:val="000000"/>
                <w:sz w:val="24"/>
              </w:rPr>
              <w:t>市</w:t>
            </w:r>
            <w:r>
              <w:rPr>
                <w:rFonts w:hint="eastAsia" w:ascii="仿宋" w:hAnsi="仿宋" w:eastAsia="仿宋" w:cs="仿宋_GB2312"/>
                <w:color w:val="000000"/>
                <w:sz w:val="24"/>
                <w:lang w:eastAsia="zh"/>
              </w:rPr>
              <w:t>生态环境</w:t>
            </w:r>
            <w:r>
              <w:rPr>
                <w:rFonts w:hint="eastAsia" w:ascii="仿宋" w:hAnsi="仿宋" w:eastAsia="仿宋" w:cs="仿宋_GB2312"/>
                <w:color w:val="000000"/>
                <w:sz w:val="24"/>
              </w:rPr>
              <w:t>局五台分局</w:t>
            </w:r>
            <w:r>
              <w:rPr>
                <w:rFonts w:hint="eastAsia" w:ascii="仿宋" w:hAnsi="仿宋" w:eastAsia="仿宋" w:cs="仿宋_GB2312"/>
                <w:color w:val="000000"/>
                <w:sz w:val="24"/>
                <w:lang w:eastAsia="zh"/>
              </w:rPr>
              <w:t>、</w:t>
            </w:r>
            <w:r>
              <w:rPr>
                <w:rFonts w:hint="eastAsia" w:ascii="仿宋" w:hAnsi="仿宋" w:eastAsia="仿宋" w:cs="仿宋_GB2312"/>
                <w:color w:val="000000"/>
                <w:sz w:val="24"/>
              </w:rPr>
              <w:t>县教育科技局、县应急管理局、县</w:t>
            </w:r>
            <w:r>
              <w:rPr>
                <w:rFonts w:hint="eastAsia" w:ascii="仿宋" w:hAnsi="仿宋" w:eastAsia="仿宋" w:cs="仿宋_GB2312"/>
                <w:color w:val="000000"/>
                <w:sz w:val="24"/>
                <w:lang w:eastAsia="zh"/>
              </w:rPr>
              <w:t>住房和城乡建设管理局、</w:t>
            </w:r>
            <w:r>
              <w:rPr>
                <w:rFonts w:hint="eastAsia" w:ascii="仿宋" w:hAnsi="仿宋" w:eastAsia="仿宋" w:cs="仿宋_GB2312"/>
                <w:color w:val="000000"/>
                <w:sz w:val="24"/>
              </w:rPr>
              <w:t>县</w:t>
            </w:r>
            <w:r>
              <w:rPr>
                <w:rFonts w:hint="eastAsia" w:ascii="仿宋" w:hAnsi="仿宋" w:eastAsia="仿宋" w:cs="仿宋_GB2312"/>
                <w:color w:val="000000"/>
                <w:sz w:val="24"/>
                <w:lang w:eastAsia="zh"/>
              </w:rPr>
              <w:t>农业农村</w:t>
            </w:r>
            <w:r>
              <w:rPr>
                <w:rFonts w:hint="eastAsia" w:ascii="仿宋" w:hAnsi="仿宋" w:eastAsia="仿宋" w:cs="仿宋_GB2312"/>
                <w:color w:val="000000"/>
                <w:sz w:val="24"/>
              </w:rPr>
              <w:t>局</w:t>
            </w:r>
            <w:r>
              <w:rPr>
                <w:rFonts w:hint="eastAsia" w:ascii="仿宋" w:hAnsi="仿宋" w:eastAsia="仿宋" w:cs="仿宋_GB2312"/>
                <w:color w:val="000000"/>
                <w:sz w:val="24"/>
                <w:lang w:eastAsia="zh"/>
              </w:rPr>
              <w:t>、</w:t>
            </w:r>
            <w:r>
              <w:rPr>
                <w:rFonts w:hint="eastAsia" w:ascii="仿宋" w:hAnsi="仿宋" w:eastAsia="仿宋" w:cs="仿宋_GB2312"/>
                <w:color w:val="000000"/>
                <w:sz w:val="24"/>
              </w:rPr>
              <w:t>县</w:t>
            </w:r>
            <w:r>
              <w:rPr>
                <w:rFonts w:hint="eastAsia" w:ascii="仿宋" w:hAnsi="仿宋" w:eastAsia="仿宋" w:cs="仿宋_GB2312"/>
                <w:color w:val="000000"/>
                <w:sz w:val="24"/>
                <w:lang w:eastAsia="zh"/>
              </w:rPr>
              <w:t>气象</w:t>
            </w:r>
            <w:r>
              <w:rPr>
                <w:rFonts w:hint="eastAsia" w:ascii="仿宋" w:hAnsi="仿宋" w:eastAsia="仿宋" w:cs="仿宋_GB2312"/>
                <w:color w:val="000000"/>
                <w:sz w:val="24"/>
              </w:rPr>
              <w:t>局</w:t>
            </w:r>
            <w:r>
              <w:rPr>
                <w:rFonts w:hint="eastAsia" w:ascii="仿宋" w:hAnsi="仿宋" w:eastAsia="仿宋" w:cs="仿宋_GB2312"/>
                <w:color w:val="000000"/>
                <w:sz w:val="24"/>
                <w:lang w:eastAsia="zh"/>
              </w:rPr>
              <w:t>等部门</w:t>
            </w:r>
            <w:r>
              <w:rPr>
                <w:rFonts w:hint="eastAsia" w:ascii="仿宋" w:hAnsi="仿宋" w:eastAsia="仿宋" w:cs="仿宋_GB2312"/>
                <w:color w:val="000000"/>
                <w:sz w:val="24"/>
              </w:rPr>
              <w:t>分工负责，各乡（镇）政府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643" w:type="dxa"/>
            <w:noWrap w:val="0"/>
            <w:vAlign w:val="center"/>
          </w:tcPr>
          <w:p>
            <w:pPr>
              <w:spacing w:line="340" w:lineRule="exact"/>
              <w:jc w:val="center"/>
              <w:rPr>
                <w:rFonts w:ascii="仿宋" w:hAnsi="仿宋" w:eastAsia="仿宋" w:cs="仿宋_GB2312"/>
                <w:color w:val="000000"/>
                <w:sz w:val="24"/>
              </w:rPr>
            </w:pPr>
            <w:r>
              <w:rPr>
                <w:rFonts w:hint="eastAsia" w:ascii="仿宋" w:hAnsi="仿宋" w:eastAsia="仿宋" w:cs="仿宋_GB2312"/>
                <w:color w:val="000000"/>
                <w:sz w:val="24"/>
              </w:rPr>
              <w:t>33</w:t>
            </w:r>
          </w:p>
        </w:tc>
        <w:tc>
          <w:tcPr>
            <w:tcW w:w="1071" w:type="dxa"/>
            <w:noWrap w:val="0"/>
            <w:vAlign w:val="center"/>
          </w:tcPr>
          <w:p>
            <w:pPr>
              <w:spacing w:line="340" w:lineRule="exact"/>
              <w:jc w:val="center"/>
              <w:rPr>
                <w:rFonts w:ascii="仿宋" w:hAnsi="仿宋" w:eastAsia="仿宋" w:cs="仿宋_GB2312"/>
                <w:color w:val="000000"/>
                <w:sz w:val="24"/>
              </w:rPr>
            </w:pPr>
            <w:r>
              <w:rPr>
                <w:rFonts w:hint="eastAsia" w:ascii="仿宋" w:hAnsi="仿宋" w:eastAsia="仿宋" w:cs="仿宋_GB2312"/>
                <w:color w:val="000000"/>
                <w:sz w:val="24"/>
              </w:rPr>
              <w:t>加强应急队伍建设</w:t>
            </w:r>
          </w:p>
        </w:tc>
        <w:tc>
          <w:tcPr>
            <w:tcW w:w="8779"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加强以综合性消防救援队伍和政府专职应急救援队伍为主力，解放军和武警部队为突击，专业应急救援队伍为骨干，社会救援队伍为辅助的应急救援力量体系建设；充分发挥村级网格员在信息报送、安全宣传、隐患排查、应急救援、安全警示等方面的职能作用，夯实应急救援队伍基础</w:t>
            </w:r>
          </w:p>
        </w:tc>
        <w:tc>
          <w:tcPr>
            <w:tcW w:w="3436" w:type="dxa"/>
            <w:noWrap w:val="0"/>
            <w:vAlign w:val="center"/>
          </w:tcPr>
          <w:p>
            <w:pPr>
              <w:spacing w:line="340" w:lineRule="exact"/>
              <w:rPr>
                <w:rFonts w:hint="eastAsia" w:ascii="仿宋" w:hAnsi="仿宋" w:eastAsia="仿宋" w:cs="仿宋_GB2312"/>
                <w:color w:val="000000"/>
                <w:sz w:val="24"/>
              </w:rPr>
            </w:pPr>
            <w:r>
              <w:rPr>
                <w:rFonts w:hint="eastAsia" w:ascii="仿宋" w:hAnsi="仿宋" w:eastAsia="仿宋" w:cs="仿宋_GB2312"/>
                <w:color w:val="000000"/>
                <w:sz w:val="24"/>
              </w:rPr>
              <w:t>县应急管理局、县交通运输局、县水利局、县林业局、县消防救援大队等部门，各乡（镇）政府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jc w:val="center"/>
        </w:trPr>
        <w:tc>
          <w:tcPr>
            <w:tcW w:w="643" w:type="dxa"/>
            <w:noWrap w:val="0"/>
            <w:vAlign w:val="center"/>
          </w:tcPr>
          <w:p>
            <w:pPr>
              <w:spacing w:line="340" w:lineRule="exact"/>
              <w:jc w:val="center"/>
              <w:rPr>
                <w:rFonts w:ascii="仿宋" w:hAnsi="仿宋" w:eastAsia="仿宋" w:cs="仿宋_GB2312"/>
                <w:snapToGrid w:val="0"/>
                <w:color w:val="000000"/>
                <w:kern w:val="0"/>
                <w:sz w:val="24"/>
              </w:rPr>
            </w:pPr>
            <w:r>
              <w:rPr>
                <w:rFonts w:hint="eastAsia" w:ascii="仿宋" w:hAnsi="仿宋" w:eastAsia="仿宋" w:cs="仿宋_GB2312"/>
                <w:snapToGrid w:val="0"/>
                <w:color w:val="000000"/>
                <w:kern w:val="0"/>
                <w:sz w:val="24"/>
              </w:rPr>
              <w:t>34</w:t>
            </w:r>
          </w:p>
        </w:tc>
        <w:tc>
          <w:tcPr>
            <w:tcW w:w="1071" w:type="dxa"/>
            <w:noWrap w:val="0"/>
            <w:vAlign w:val="center"/>
          </w:tcPr>
          <w:p>
            <w:pPr>
              <w:spacing w:line="340" w:lineRule="exact"/>
              <w:jc w:val="center"/>
              <w:rPr>
                <w:rFonts w:ascii="仿宋" w:hAnsi="仿宋" w:eastAsia="仿宋" w:cs="仿宋_GB2312"/>
                <w:snapToGrid w:val="0"/>
                <w:color w:val="000000"/>
                <w:kern w:val="0"/>
                <w:sz w:val="24"/>
              </w:rPr>
            </w:pPr>
            <w:r>
              <w:rPr>
                <w:rFonts w:hint="eastAsia" w:ascii="仿宋" w:hAnsi="仿宋" w:eastAsia="仿宋" w:cs="仿宋_GB2312"/>
                <w:snapToGrid w:val="0"/>
                <w:color w:val="000000"/>
                <w:kern w:val="0"/>
                <w:sz w:val="24"/>
              </w:rPr>
              <w:t>提升应急救援队伍战斗力</w:t>
            </w:r>
          </w:p>
        </w:tc>
        <w:tc>
          <w:tcPr>
            <w:tcW w:w="8779" w:type="dxa"/>
            <w:noWrap w:val="0"/>
            <w:vAlign w:val="center"/>
          </w:tcPr>
          <w:p>
            <w:pPr>
              <w:spacing w:line="340" w:lineRule="exact"/>
              <w:rPr>
                <w:rFonts w:hint="eastAsia" w:ascii="仿宋" w:hAnsi="仿宋" w:eastAsia="仿宋" w:cs="仿宋_GB2312"/>
                <w:snapToGrid w:val="0"/>
                <w:color w:val="000000"/>
                <w:kern w:val="0"/>
                <w:sz w:val="24"/>
                <w:lang w:eastAsia="zh"/>
              </w:rPr>
            </w:pPr>
            <w:r>
              <w:rPr>
                <w:rFonts w:hint="eastAsia" w:ascii="仿宋" w:hAnsi="仿宋" w:eastAsia="仿宋" w:cs="仿宋_GB2312"/>
                <w:color w:val="000000"/>
                <w:sz w:val="24"/>
                <w:lang w:eastAsia="zh"/>
              </w:rPr>
              <w:t>强化应急救援队伍装备配备，提高现代化、信息化水平；加强应急救援队伍战斗力培养，完善国家综合性消防救援队伍与政府专职应急救援队伍、行业领域专业应急救援队伍、社会救援力量联演联训、联勤联战工作机制，开展协同练兵；年内组织开展</w:t>
            </w:r>
            <w:r>
              <w:rPr>
                <w:rFonts w:hint="eastAsia" w:ascii="仿宋" w:hAnsi="仿宋" w:eastAsia="仿宋" w:cs="仿宋_GB2312"/>
                <w:color w:val="000000"/>
                <w:sz w:val="24"/>
              </w:rPr>
              <w:t>县</w:t>
            </w:r>
            <w:r>
              <w:rPr>
                <w:rFonts w:hint="eastAsia" w:ascii="仿宋" w:hAnsi="仿宋" w:eastAsia="仿宋" w:cs="仿宋_GB2312"/>
                <w:color w:val="000000"/>
                <w:sz w:val="24"/>
                <w:lang w:eastAsia="zh"/>
              </w:rPr>
              <w:t>、县、乡、村四级应急救援专业培训，提升应急救援能力；推动落实应急救援队伍参加救援行动补偿措施，调动应急救援队伍和人员的积极性</w:t>
            </w:r>
          </w:p>
        </w:tc>
        <w:tc>
          <w:tcPr>
            <w:tcW w:w="3436" w:type="dxa"/>
            <w:noWrap w:val="0"/>
            <w:vAlign w:val="center"/>
          </w:tcPr>
          <w:p>
            <w:pPr>
              <w:spacing w:line="340" w:lineRule="exact"/>
              <w:rPr>
                <w:rFonts w:hint="eastAsia" w:ascii="仿宋" w:hAnsi="仿宋" w:eastAsia="仿宋" w:cs="仿宋_GB2312"/>
                <w:snapToGrid w:val="0"/>
                <w:color w:val="000000"/>
                <w:kern w:val="0"/>
                <w:sz w:val="24"/>
              </w:rPr>
            </w:pPr>
            <w:r>
              <w:rPr>
                <w:rFonts w:hint="eastAsia" w:ascii="仿宋" w:hAnsi="仿宋" w:eastAsia="仿宋" w:cs="仿宋_GB2312"/>
                <w:color w:val="000000"/>
                <w:sz w:val="24"/>
              </w:rPr>
              <w:t>县应急管理局、县交通运输局、县水利局、县林业局、县消防救援大队等部门，各乡（镇）政府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643" w:type="dxa"/>
            <w:noWrap w:val="0"/>
            <w:vAlign w:val="center"/>
          </w:tcPr>
          <w:p>
            <w:pPr>
              <w:spacing w:line="340" w:lineRule="exact"/>
              <w:jc w:val="center"/>
              <w:rPr>
                <w:rFonts w:ascii="仿宋" w:hAnsi="仿宋" w:eastAsia="仿宋" w:cs="仿宋_GB2312"/>
                <w:color w:val="000000"/>
                <w:sz w:val="24"/>
              </w:rPr>
            </w:pPr>
            <w:r>
              <w:rPr>
                <w:rFonts w:hint="eastAsia" w:ascii="仿宋" w:hAnsi="仿宋" w:eastAsia="仿宋" w:cs="仿宋_GB2312"/>
                <w:color w:val="000000"/>
                <w:sz w:val="24"/>
              </w:rPr>
              <w:t>35</w:t>
            </w:r>
          </w:p>
        </w:tc>
        <w:tc>
          <w:tcPr>
            <w:tcW w:w="1071" w:type="dxa"/>
            <w:noWrap w:val="0"/>
            <w:vAlign w:val="center"/>
          </w:tcPr>
          <w:p>
            <w:pPr>
              <w:spacing w:line="340" w:lineRule="exact"/>
              <w:jc w:val="center"/>
              <w:rPr>
                <w:rFonts w:ascii="仿宋" w:hAnsi="仿宋" w:eastAsia="仿宋" w:cs="仿宋_GB2312"/>
                <w:color w:val="000000"/>
                <w:sz w:val="24"/>
              </w:rPr>
            </w:pPr>
            <w:r>
              <w:rPr>
                <w:rFonts w:hint="eastAsia" w:ascii="仿宋" w:hAnsi="仿宋" w:eastAsia="仿宋" w:cs="仿宋_GB2312"/>
                <w:color w:val="000000"/>
                <w:sz w:val="24"/>
              </w:rPr>
              <w:t>强化应急预案和应急演练</w:t>
            </w:r>
          </w:p>
        </w:tc>
        <w:tc>
          <w:tcPr>
            <w:tcW w:w="8779" w:type="dxa"/>
            <w:noWrap w:val="0"/>
            <w:vAlign w:val="center"/>
          </w:tcPr>
          <w:p>
            <w:pPr>
              <w:spacing w:line="340" w:lineRule="exact"/>
              <w:rPr>
                <w:rFonts w:hint="eastAsia" w:ascii="仿宋" w:hAnsi="仿宋" w:eastAsia="仿宋" w:cs="仿宋_GB2312"/>
                <w:snapToGrid w:val="0"/>
                <w:color w:val="000000"/>
                <w:kern w:val="0"/>
                <w:sz w:val="24"/>
                <w:lang w:eastAsia="zh"/>
              </w:rPr>
            </w:pPr>
            <w:r>
              <w:rPr>
                <w:rFonts w:hint="eastAsia" w:ascii="仿宋" w:hAnsi="仿宋" w:eastAsia="仿宋" w:cs="仿宋_GB2312"/>
                <w:color w:val="000000"/>
                <w:sz w:val="24"/>
                <w:lang w:eastAsia="zh"/>
              </w:rPr>
              <w:t>完善应急预案体系，科学编制各级各类应急预案，合理设计响应分级和响应程序，加强相关应急预案的衔接。建立应急演练制度，广泛开展形式多样的应急演练活动，各级政府年内至少组织开展一次综合性实战演练</w:t>
            </w:r>
          </w:p>
        </w:tc>
        <w:tc>
          <w:tcPr>
            <w:tcW w:w="3436" w:type="dxa"/>
            <w:noWrap w:val="0"/>
            <w:vAlign w:val="center"/>
          </w:tcPr>
          <w:p>
            <w:pPr>
              <w:spacing w:line="340" w:lineRule="exact"/>
              <w:rPr>
                <w:rFonts w:hint="eastAsia" w:ascii="仿宋" w:hAnsi="仿宋" w:eastAsia="仿宋" w:cs="仿宋_GB2312"/>
                <w:snapToGrid w:val="0"/>
                <w:color w:val="000000"/>
                <w:kern w:val="0"/>
                <w:sz w:val="24"/>
              </w:rPr>
            </w:pPr>
            <w:r>
              <w:rPr>
                <w:rFonts w:hint="eastAsia" w:ascii="仿宋" w:hAnsi="仿宋" w:eastAsia="仿宋" w:cs="仿宋_GB2312"/>
                <w:color w:val="000000"/>
                <w:sz w:val="24"/>
              </w:rPr>
              <w:t>各有关部门，各乡（镇）政府</w:t>
            </w:r>
          </w:p>
        </w:tc>
      </w:tr>
    </w:tbl>
    <w:p>
      <w:pPr>
        <w:spacing w:line="100" w:lineRule="exact"/>
        <w:rPr>
          <w:rFonts w:hint="eastAsia"/>
        </w:rPr>
      </w:pPr>
    </w:p>
    <w:p>
      <w:pPr>
        <w:pStyle w:val="2"/>
        <w:spacing w:line="200" w:lineRule="exact"/>
        <w:ind w:firstLine="480"/>
        <w:rPr>
          <w:rFonts w:hint="eastAsia"/>
        </w:rPr>
      </w:pPr>
    </w:p>
    <w:tbl>
      <w:tblPr>
        <w:tblStyle w:val="7"/>
        <w:tblW w:w="13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209"/>
        <w:gridCol w:w="8641"/>
        <w:gridCol w:w="3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blHeader/>
          <w:jc w:val="center"/>
        </w:trPr>
        <w:tc>
          <w:tcPr>
            <w:tcW w:w="643" w:type="dxa"/>
            <w:noWrap w:val="0"/>
            <w:vAlign w:val="center"/>
          </w:tcPr>
          <w:p>
            <w:pPr>
              <w:spacing w:line="400" w:lineRule="exact"/>
              <w:jc w:val="center"/>
              <w:rPr>
                <w:rFonts w:hint="eastAsia" w:ascii="黑体" w:hAnsi="黑体" w:eastAsia="黑体" w:cs="黑体"/>
                <w:color w:val="000000"/>
                <w:sz w:val="24"/>
                <w:lang w:eastAsia="zh"/>
              </w:rPr>
            </w:pPr>
            <w:r>
              <w:rPr>
                <w:rFonts w:hint="eastAsia" w:ascii="黑体" w:hAnsi="黑体" w:eastAsia="黑体" w:cs="黑体"/>
                <w:color w:val="000000"/>
                <w:spacing w:val="-20"/>
                <w:sz w:val="24"/>
                <w:lang w:eastAsia="zh"/>
              </w:rPr>
              <w:t>序号</w:t>
            </w:r>
          </w:p>
        </w:tc>
        <w:tc>
          <w:tcPr>
            <w:tcW w:w="1209" w:type="dxa"/>
            <w:noWrap w:val="0"/>
            <w:vAlign w:val="center"/>
          </w:tcPr>
          <w:p>
            <w:pPr>
              <w:spacing w:line="400" w:lineRule="exact"/>
              <w:jc w:val="center"/>
              <w:rPr>
                <w:rFonts w:hint="eastAsia" w:ascii="黑体" w:hAnsi="黑体" w:eastAsia="黑体" w:cs="黑体"/>
                <w:color w:val="000000"/>
                <w:sz w:val="24"/>
                <w:lang w:eastAsia="zh"/>
              </w:rPr>
            </w:pPr>
            <w:r>
              <w:rPr>
                <w:rFonts w:hint="eastAsia" w:ascii="黑体" w:hAnsi="黑体" w:eastAsia="黑体" w:cs="黑体"/>
                <w:color w:val="000000"/>
                <w:sz w:val="24"/>
                <w:lang w:eastAsia="zh"/>
              </w:rPr>
              <w:t>任务</w:t>
            </w:r>
          </w:p>
        </w:tc>
        <w:tc>
          <w:tcPr>
            <w:tcW w:w="8641" w:type="dxa"/>
            <w:noWrap w:val="0"/>
            <w:vAlign w:val="center"/>
          </w:tcPr>
          <w:p>
            <w:pPr>
              <w:spacing w:line="400" w:lineRule="exact"/>
              <w:jc w:val="center"/>
              <w:rPr>
                <w:rFonts w:hint="eastAsia" w:ascii="黑体" w:hAnsi="黑体" w:eastAsia="黑体" w:cs="黑体"/>
                <w:color w:val="000000"/>
                <w:sz w:val="24"/>
                <w:lang w:eastAsia="zh"/>
              </w:rPr>
            </w:pPr>
            <w:r>
              <w:rPr>
                <w:rFonts w:hint="eastAsia" w:ascii="黑体" w:hAnsi="黑体" w:eastAsia="黑体" w:cs="黑体"/>
                <w:color w:val="000000"/>
                <w:sz w:val="24"/>
                <w:lang w:eastAsia="zh"/>
              </w:rPr>
              <w:t>主要内容</w:t>
            </w:r>
          </w:p>
        </w:tc>
        <w:tc>
          <w:tcPr>
            <w:tcW w:w="3436" w:type="dxa"/>
            <w:noWrap w:val="0"/>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lang w:eastAsia="zh"/>
              </w:rPr>
              <w:t>责任</w:t>
            </w:r>
            <w:r>
              <w:rPr>
                <w:rFonts w:hint="eastAsia" w:ascii="黑体" w:hAnsi="黑体" w:eastAsia="黑体" w:cs="黑体"/>
                <w:color w:val="00000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3" w:hRule="atLeast"/>
          <w:jc w:val="center"/>
        </w:trPr>
        <w:tc>
          <w:tcPr>
            <w:tcW w:w="643" w:type="dxa"/>
            <w:noWrap w:val="0"/>
            <w:vAlign w:val="center"/>
          </w:tcPr>
          <w:p>
            <w:pPr>
              <w:spacing w:line="340" w:lineRule="exact"/>
              <w:jc w:val="center"/>
              <w:rPr>
                <w:rFonts w:ascii="仿宋" w:hAnsi="仿宋" w:eastAsia="仿宋" w:cs="仿宋_GB2312"/>
                <w:snapToGrid w:val="0"/>
                <w:color w:val="000000"/>
                <w:kern w:val="0"/>
                <w:sz w:val="24"/>
              </w:rPr>
            </w:pPr>
            <w:r>
              <w:rPr>
                <w:rFonts w:hint="eastAsia" w:ascii="仿宋" w:hAnsi="仿宋" w:eastAsia="仿宋" w:cs="仿宋_GB2312"/>
                <w:snapToGrid w:val="0"/>
                <w:color w:val="000000"/>
                <w:kern w:val="0"/>
                <w:sz w:val="24"/>
              </w:rPr>
              <w:t>36</w:t>
            </w:r>
          </w:p>
        </w:tc>
        <w:tc>
          <w:tcPr>
            <w:tcW w:w="1209" w:type="dxa"/>
            <w:noWrap w:val="0"/>
            <w:vAlign w:val="center"/>
          </w:tcPr>
          <w:p>
            <w:pPr>
              <w:spacing w:line="330" w:lineRule="exact"/>
              <w:jc w:val="center"/>
              <w:rPr>
                <w:rFonts w:hint="eastAsia" w:ascii="仿宋" w:hAnsi="仿宋" w:eastAsia="仿宋" w:cs="仿宋_GB2312"/>
                <w:snapToGrid w:val="0"/>
                <w:color w:val="000000"/>
                <w:kern w:val="0"/>
                <w:sz w:val="24"/>
                <w:lang w:eastAsia="zh"/>
              </w:rPr>
            </w:pPr>
            <w:r>
              <w:rPr>
                <w:rFonts w:hint="eastAsia" w:ascii="仿宋" w:hAnsi="仿宋" w:eastAsia="仿宋" w:cs="仿宋_GB2312"/>
                <w:color w:val="000000"/>
                <w:sz w:val="24"/>
                <w:lang w:eastAsia="zh"/>
              </w:rPr>
              <w:t>加强应急救援物资装备保障</w:t>
            </w:r>
          </w:p>
        </w:tc>
        <w:tc>
          <w:tcPr>
            <w:tcW w:w="8641" w:type="dxa"/>
            <w:noWrap w:val="0"/>
            <w:vAlign w:val="center"/>
          </w:tcPr>
          <w:p>
            <w:pPr>
              <w:spacing w:line="330" w:lineRule="exact"/>
              <w:rPr>
                <w:rFonts w:hint="eastAsia" w:ascii="仿宋" w:hAnsi="仿宋" w:eastAsia="仿宋" w:cs="仿宋_GB2312"/>
                <w:snapToGrid w:val="0"/>
                <w:color w:val="000000"/>
                <w:kern w:val="0"/>
                <w:sz w:val="24"/>
                <w:lang w:eastAsia="zh"/>
              </w:rPr>
            </w:pPr>
            <w:r>
              <w:rPr>
                <w:rFonts w:hint="eastAsia" w:ascii="仿宋" w:hAnsi="仿宋" w:eastAsia="仿宋" w:cs="仿宋_GB2312"/>
                <w:color w:val="000000"/>
                <w:sz w:val="24"/>
                <w:lang w:eastAsia="zh"/>
              </w:rPr>
              <w:t>加大</w:t>
            </w:r>
            <w:r>
              <w:rPr>
                <w:rFonts w:hint="eastAsia" w:ascii="仿宋" w:hAnsi="仿宋" w:eastAsia="仿宋" w:cs="仿宋_GB2312"/>
                <w:color w:val="000000"/>
                <w:sz w:val="24"/>
              </w:rPr>
              <w:t>县</w:t>
            </w:r>
            <w:r>
              <w:rPr>
                <w:rFonts w:hint="eastAsia" w:ascii="仿宋" w:hAnsi="仿宋" w:eastAsia="仿宋" w:cs="仿宋_GB2312"/>
                <w:color w:val="000000"/>
                <w:sz w:val="24"/>
                <w:lang w:eastAsia="zh"/>
              </w:rPr>
              <w:t>级财政对应急物资装备保障的支持力度，积极申报中央、省预算内投资的救灾物资储备库建设项目，加快推进应急物资储备场所建设。健全救灾物资和资金保障机制，完善储备、紧急采购、调拨等制度，形成顺畅、高效的救助机制。充分考虑应对大灾需要，扩大救援装备器材和保障物资储备规模，增加储备品种和数量，形成科学配置、相互补充的储备网络。充分发挥社会力量，利用</w:t>
            </w:r>
            <w:r>
              <w:rPr>
                <w:rFonts w:hint="eastAsia" w:ascii="仿宋" w:hAnsi="仿宋" w:eastAsia="仿宋" w:cs="仿宋_GB2312"/>
                <w:color w:val="000000"/>
                <w:sz w:val="24"/>
              </w:rPr>
              <w:t>市</w:t>
            </w:r>
            <w:r>
              <w:rPr>
                <w:rFonts w:hint="eastAsia" w:ascii="仿宋" w:hAnsi="仿宋" w:eastAsia="仿宋" w:cs="仿宋_GB2312"/>
                <w:color w:val="000000"/>
                <w:sz w:val="24"/>
                <w:lang w:eastAsia="zh"/>
              </w:rPr>
              <w:t>场资源，开拓应急物资装备多样化储备渠道，积极探索建立实物储备与商业储备相结合、生产能力储备与技术储备相结合、政府采购与政府补贴相结合的应急物资储备方式</w:t>
            </w:r>
          </w:p>
        </w:tc>
        <w:tc>
          <w:tcPr>
            <w:tcW w:w="3436" w:type="dxa"/>
            <w:noWrap w:val="0"/>
            <w:vAlign w:val="center"/>
          </w:tcPr>
          <w:p>
            <w:pPr>
              <w:spacing w:line="340" w:lineRule="exact"/>
              <w:rPr>
                <w:rFonts w:hint="eastAsia" w:ascii="仿宋" w:hAnsi="仿宋" w:eastAsia="仿宋" w:cs="仿宋_GB2312"/>
                <w:snapToGrid w:val="0"/>
                <w:color w:val="000000"/>
                <w:kern w:val="0"/>
                <w:sz w:val="24"/>
              </w:rPr>
            </w:pPr>
            <w:r>
              <w:rPr>
                <w:rFonts w:hint="eastAsia" w:ascii="仿宋" w:hAnsi="仿宋" w:eastAsia="仿宋" w:cs="仿宋_GB2312"/>
                <w:color w:val="000000"/>
                <w:sz w:val="24"/>
              </w:rPr>
              <w:t>县应急管理局牵头，县财政局、县水利局、</w:t>
            </w:r>
            <w:r>
              <w:rPr>
                <w:rFonts w:hint="eastAsia" w:ascii="仿宋" w:hAnsi="仿宋" w:eastAsia="仿宋" w:cs="仿宋_GB2312"/>
                <w:sz w:val="24"/>
              </w:rPr>
              <w:t>县发展和改革局、</w:t>
            </w:r>
            <w:r>
              <w:rPr>
                <w:rFonts w:hint="eastAsia" w:ascii="仿宋" w:hAnsi="仿宋" w:eastAsia="仿宋" w:cs="仿宋_GB2312"/>
                <w:color w:val="000000"/>
                <w:sz w:val="24"/>
              </w:rPr>
              <w:t>县自然资源局、县林业局、县消防救援大队等部门分工负责，各乡（镇）政府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jc w:val="center"/>
        </w:trPr>
        <w:tc>
          <w:tcPr>
            <w:tcW w:w="643" w:type="dxa"/>
            <w:noWrap w:val="0"/>
            <w:vAlign w:val="center"/>
          </w:tcPr>
          <w:p>
            <w:pPr>
              <w:spacing w:line="340" w:lineRule="exact"/>
              <w:jc w:val="center"/>
              <w:rPr>
                <w:rFonts w:ascii="仿宋" w:hAnsi="仿宋" w:eastAsia="仿宋" w:cs="仿宋_GB2312"/>
                <w:snapToGrid w:val="0"/>
                <w:color w:val="000000"/>
                <w:kern w:val="0"/>
                <w:sz w:val="24"/>
              </w:rPr>
            </w:pPr>
            <w:r>
              <w:rPr>
                <w:rFonts w:hint="eastAsia" w:ascii="仿宋" w:hAnsi="仿宋" w:eastAsia="仿宋" w:cs="仿宋_GB2312"/>
                <w:snapToGrid w:val="0"/>
                <w:color w:val="000000"/>
                <w:kern w:val="0"/>
                <w:sz w:val="24"/>
              </w:rPr>
              <w:t>37</w:t>
            </w:r>
          </w:p>
        </w:tc>
        <w:tc>
          <w:tcPr>
            <w:tcW w:w="1209" w:type="dxa"/>
            <w:noWrap w:val="0"/>
            <w:vAlign w:val="center"/>
          </w:tcPr>
          <w:p>
            <w:pPr>
              <w:spacing w:line="330" w:lineRule="exact"/>
              <w:jc w:val="center"/>
              <w:rPr>
                <w:rFonts w:hint="eastAsia" w:ascii="仿宋" w:hAnsi="仿宋" w:eastAsia="仿宋" w:cs="仿宋_GB2312"/>
                <w:snapToGrid w:val="0"/>
                <w:color w:val="000000"/>
                <w:kern w:val="0"/>
                <w:sz w:val="24"/>
                <w:lang w:eastAsia="zh"/>
              </w:rPr>
            </w:pPr>
            <w:r>
              <w:rPr>
                <w:rFonts w:hint="eastAsia" w:ascii="仿宋" w:hAnsi="仿宋" w:eastAsia="仿宋" w:cs="仿宋_GB2312"/>
                <w:color w:val="000000"/>
                <w:sz w:val="24"/>
                <w:lang w:eastAsia="zh"/>
              </w:rPr>
              <w:t>有效应对处置事故灾害</w:t>
            </w:r>
          </w:p>
        </w:tc>
        <w:tc>
          <w:tcPr>
            <w:tcW w:w="8641" w:type="dxa"/>
            <w:noWrap w:val="0"/>
            <w:vAlign w:val="center"/>
          </w:tcPr>
          <w:p>
            <w:pPr>
              <w:spacing w:line="330" w:lineRule="exact"/>
              <w:rPr>
                <w:rFonts w:hint="eastAsia" w:ascii="仿宋" w:hAnsi="仿宋" w:eastAsia="仿宋" w:cs="仿宋_GB2312"/>
                <w:snapToGrid w:val="0"/>
                <w:color w:val="000000"/>
                <w:kern w:val="0"/>
                <w:sz w:val="24"/>
                <w:lang w:eastAsia="zh"/>
              </w:rPr>
            </w:pPr>
            <w:r>
              <w:rPr>
                <w:rFonts w:hint="eastAsia" w:ascii="仿宋" w:hAnsi="仿宋" w:eastAsia="仿宋" w:cs="仿宋_GB2312"/>
                <w:color w:val="000000"/>
                <w:sz w:val="24"/>
                <w:lang w:eastAsia="zh"/>
              </w:rPr>
              <w:t>严格落实领导干部带班和24小时值班制度，推进值班值守工作规范化。加强会商研判和应急调度，做好应急救援队伍、装备、物资等应对准备，确保快速联动响应、科学高效处置、及时救灾救助</w:t>
            </w:r>
          </w:p>
        </w:tc>
        <w:tc>
          <w:tcPr>
            <w:tcW w:w="3436" w:type="dxa"/>
            <w:noWrap w:val="0"/>
            <w:vAlign w:val="center"/>
          </w:tcPr>
          <w:p>
            <w:pPr>
              <w:spacing w:line="340" w:lineRule="exact"/>
              <w:rPr>
                <w:rFonts w:hint="eastAsia" w:ascii="仿宋" w:hAnsi="仿宋" w:eastAsia="仿宋" w:cs="仿宋_GB2312"/>
                <w:snapToGrid w:val="0"/>
                <w:color w:val="000000"/>
                <w:kern w:val="0"/>
                <w:sz w:val="24"/>
              </w:rPr>
            </w:pPr>
            <w:r>
              <w:rPr>
                <w:rFonts w:hint="eastAsia" w:ascii="仿宋" w:hAnsi="仿宋" w:eastAsia="仿宋" w:cs="仿宋_GB2312"/>
                <w:color w:val="000000"/>
                <w:sz w:val="24"/>
              </w:rPr>
              <w:t>各有关部门，各乡（镇）政府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5" w:hRule="atLeast"/>
          <w:jc w:val="center"/>
        </w:trPr>
        <w:tc>
          <w:tcPr>
            <w:tcW w:w="643" w:type="dxa"/>
            <w:noWrap w:val="0"/>
            <w:vAlign w:val="center"/>
          </w:tcPr>
          <w:p>
            <w:pPr>
              <w:spacing w:line="340" w:lineRule="exact"/>
              <w:jc w:val="center"/>
              <w:rPr>
                <w:rFonts w:ascii="仿宋" w:hAnsi="仿宋" w:eastAsia="仿宋" w:cs="仿宋_GB2312"/>
                <w:color w:val="000000"/>
                <w:sz w:val="24"/>
              </w:rPr>
            </w:pPr>
            <w:r>
              <w:rPr>
                <w:rFonts w:hint="eastAsia" w:ascii="仿宋" w:hAnsi="仿宋" w:eastAsia="仿宋" w:cs="仿宋_GB2312"/>
                <w:color w:val="000000"/>
                <w:sz w:val="24"/>
              </w:rPr>
              <w:t>38</w:t>
            </w:r>
          </w:p>
        </w:tc>
        <w:tc>
          <w:tcPr>
            <w:tcW w:w="1209" w:type="dxa"/>
            <w:noWrap w:val="0"/>
            <w:vAlign w:val="center"/>
          </w:tcPr>
          <w:p>
            <w:pPr>
              <w:spacing w:line="340" w:lineRule="exact"/>
              <w:jc w:val="center"/>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建立县</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乡、村、企</w:t>
            </w:r>
            <w:r>
              <w:rPr>
                <w:rFonts w:hint="eastAsia" w:ascii="仿宋" w:hAnsi="仿宋" w:eastAsia="仿宋" w:cs="仿宋_GB2312"/>
                <w:color w:val="000000"/>
                <w:sz w:val="24"/>
              </w:rPr>
              <w:t>四</w:t>
            </w:r>
            <w:r>
              <w:rPr>
                <w:rFonts w:hint="eastAsia" w:ascii="仿宋" w:hAnsi="仿宋" w:eastAsia="仿宋" w:cs="仿宋_GB2312"/>
                <w:color w:val="000000"/>
                <w:sz w:val="24"/>
                <w:lang w:eastAsia="zh"/>
              </w:rPr>
              <w:t>级宣传体系，提高全民安全素养</w:t>
            </w:r>
          </w:p>
        </w:tc>
        <w:tc>
          <w:tcPr>
            <w:tcW w:w="8641"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要建全各级安全宣传队伍，常态化开展安全宣传教育，根据不同受众群体特点，找准对接点、共鸣点，有针对性地制作不同类型、各具特色的安全宣传资料，实现精准传播、有效覆盖，让安全理念深入人心，家喻户晓</w:t>
            </w:r>
          </w:p>
        </w:tc>
        <w:tc>
          <w:tcPr>
            <w:tcW w:w="3436" w:type="dxa"/>
            <w:noWrap w:val="0"/>
            <w:vAlign w:val="center"/>
          </w:tcPr>
          <w:p>
            <w:pPr>
              <w:spacing w:line="340" w:lineRule="exact"/>
              <w:rPr>
                <w:rFonts w:hint="eastAsia" w:ascii="仿宋" w:hAnsi="仿宋" w:eastAsia="仿宋" w:cs="仿宋_GB2312"/>
                <w:color w:val="000000"/>
                <w:sz w:val="24"/>
              </w:rPr>
            </w:pPr>
            <w:r>
              <w:rPr>
                <w:rFonts w:hint="eastAsia" w:ascii="仿宋" w:hAnsi="仿宋" w:eastAsia="仿宋" w:cs="仿宋_GB2312"/>
                <w:color w:val="000000"/>
                <w:sz w:val="24"/>
              </w:rPr>
              <w:t>各</w:t>
            </w:r>
            <w:r>
              <w:rPr>
                <w:rFonts w:hint="eastAsia" w:ascii="仿宋" w:hAnsi="仿宋" w:eastAsia="仿宋" w:cs="仿宋_GB2312"/>
                <w:color w:val="000000"/>
                <w:sz w:val="24"/>
                <w:lang w:eastAsia="zh"/>
              </w:rPr>
              <w:t>有关部门按分工负责，</w:t>
            </w:r>
            <w:r>
              <w:rPr>
                <w:rFonts w:hint="eastAsia" w:ascii="仿宋" w:hAnsi="仿宋" w:eastAsia="仿宋" w:cs="仿宋_GB2312"/>
                <w:color w:val="000000"/>
                <w:sz w:val="24"/>
              </w:rPr>
              <w:t>各乡（镇）政府</w:t>
            </w:r>
          </w:p>
        </w:tc>
      </w:tr>
    </w:tbl>
    <w:p>
      <w:pPr>
        <w:rPr>
          <w:rFonts w:hint="eastAsia"/>
        </w:rPr>
      </w:pPr>
    </w:p>
    <w:tbl>
      <w:tblPr>
        <w:tblStyle w:val="7"/>
        <w:tblW w:w="13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071"/>
        <w:gridCol w:w="8779"/>
        <w:gridCol w:w="3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blHeader/>
          <w:jc w:val="center"/>
        </w:trPr>
        <w:tc>
          <w:tcPr>
            <w:tcW w:w="643" w:type="dxa"/>
            <w:noWrap w:val="0"/>
            <w:vAlign w:val="center"/>
          </w:tcPr>
          <w:p>
            <w:pPr>
              <w:spacing w:line="400" w:lineRule="exact"/>
              <w:jc w:val="center"/>
              <w:rPr>
                <w:rFonts w:hint="eastAsia" w:ascii="黑体" w:hAnsi="黑体" w:eastAsia="黑体" w:cs="黑体"/>
                <w:color w:val="000000"/>
                <w:sz w:val="24"/>
                <w:lang w:eastAsia="zh"/>
              </w:rPr>
            </w:pPr>
            <w:r>
              <w:rPr>
                <w:rFonts w:hint="eastAsia" w:ascii="黑体" w:hAnsi="黑体" w:eastAsia="黑体" w:cs="黑体"/>
                <w:color w:val="000000"/>
                <w:spacing w:val="-20"/>
                <w:sz w:val="24"/>
                <w:lang w:eastAsia="zh"/>
              </w:rPr>
              <w:t>序号</w:t>
            </w:r>
          </w:p>
        </w:tc>
        <w:tc>
          <w:tcPr>
            <w:tcW w:w="1071" w:type="dxa"/>
            <w:noWrap w:val="0"/>
            <w:vAlign w:val="center"/>
          </w:tcPr>
          <w:p>
            <w:pPr>
              <w:spacing w:line="400" w:lineRule="exact"/>
              <w:jc w:val="center"/>
              <w:rPr>
                <w:rFonts w:hint="eastAsia" w:ascii="黑体" w:hAnsi="黑体" w:eastAsia="黑体" w:cs="黑体"/>
                <w:color w:val="000000"/>
                <w:sz w:val="24"/>
                <w:lang w:eastAsia="zh"/>
              </w:rPr>
            </w:pPr>
            <w:r>
              <w:rPr>
                <w:rFonts w:hint="eastAsia" w:ascii="黑体" w:hAnsi="黑体" w:eastAsia="黑体" w:cs="黑体"/>
                <w:color w:val="000000"/>
                <w:sz w:val="24"/>
                <w:lang w:eastAsia="zh"/>
              </w:rPr>
              <w:t>任务</w:t>
            </w:r>
          </w:p>
        </w:tc>
        <w:tc>
          <w:tcPr>
            <w:tcW w:w="8779" w:type="dxa"/>
            <w:noWrap w:val="0"/>
            <w:vAlign w:val="center"/>
          </w:tcPr>
          <w:p>
            <w:pPr>
              <w:spacing w:line="400" w:lineRule="exact"/>
              <w:jc w:val="center"/>
              <w:rPr>
                <w:rFonts w:hint="eastAsia" w:ascii="黑体" w:hAnsi="黑体" w:eastAsia="黑体" w:cs="黑体"/>
                <w:color w:val="000000"/>
                <w:sz w:val="24"/>
                <w:lang w:eastAsia="zh"/>
              </w:rPr>
            </w:pPr>
            <w:r>
              <w:rPr>
                <w:rFonts w:hint="eastAsia" w:ascii="黑体" w:hAnsi="黑体" w:eastAsia="黑体" w:cs="黑体"/>
                <w:color w:val="000000"/>
                <w:sz w:val="24"/>
                <w:lang w:eastAsia="zh"/>
              </w:rPr>
              <w:t>主要内容</w:t>
            </w:r>
          </w:p>
        </w:tc>
        <w:tc>
          <w:tcPr>
            <w:tcW w:w="3436" w:type="dxa"/>
            <w:noWrap w:val="0"/>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lang w:eastAsia="zh"/>
              </w:rPr>
              <w:t>责任</w:t>
            </w:r>
            <w:r>
              <w:rPr>
                <w:rFonts w:hint="eastAsia" w:ascii="黑体" w:hAnsi="黑体" w:eastAsia="黑体" w:cs="黑体"/>
                <w:color w:val="00000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jc w:val="center"/>
        </w:trPr>
        <w:tc>
          <w:tcPr>
            <w:tcW w:w="643" w:type="dxa"/>
            <w:noWrap w:val="0"/>
            <w:vAlign w:val="center"/>
          </w:tcPr>
          <w:p>
            <w:pPr>
              <w:spacing w:line="340" w:lineRule="exact"/>
              <w:jc w:val="center"/>
              <w:rPr>
                <w:rFonts w:ascii="仿宋" w:hAnsi="仿宋" w:eastAsia="仿宋" w:cs="仿宋_GB2312"/>
                <w:color w:val="000000"/>
                <w:sz w:val="24"/>
              </w:rPr>
            </w:pPr>
            <w:r>
              <w:rPr>
                <w:rFonts w:hint="eastAsia" w:ascii="仿宋" w:hAnsi="仿宋" w:eastAsia="仿宋" w:cs="仿宋_GB2312"/>
                <w:color w:val="000000"/>
                <w:sz w:val="24"/>
              </w:rPr>
              <w:t>39</w:t>
            </w:r>
          </w:p>
        </w:tc>
        <w:tc>
          <w:tcPr>
            <w:tcW w:w="1071" w:type="dxa"/>
            <w:noWrap w:val="0"/>
            <w:vAlign w:val="center"/>
          </w:tcPr>
          <w:p>
            <w:pPr>
              <w:spacing w:line="340" w:lineRule="exact"/>
              <w:ind w:left="-88" w:leftChars="-42" w:right="-78" w:rightChars="-37"/>
              <w:jc w:val="center"/>
              <w:rPr>
                <w:rFonts w:hint="eastAsia" w:ascii="仿宋" w:hAnsi="仿宋" w:eastAsia="仿宋" w:cs="仿宋_GB2312"/>
                <w:color w:val="000000"/>
                <w:sz w:val="24"/>
              </w:rPr>
            </w:pPr>
            <w:r>
              <w:rPr>
                <w:rFonts w:hint="eastAsia" w:ascii="仿宋" w:hAnsi="仿宋" w:eastAsia="仿宋" w:cs="仿宋_GB2312"/>
                <w:color w:val="000000"/>
                <w:sz w:val="24"/>
                <w:lang w:eastAsia="zh"/>
              </w:rPr>
              <w:t>深入推进安全文化建设示范</w:t>
            </w:r>
          </w:p>
          <w:p>
            <w:pPr>
              <w:spacing w:line="340" w:lineRule="exact"/>
              <w:ind w:left="-88" w:leftChars="-42" w:right="-63" w:rightChars="-30"/>
              <w:jc w:val="center"/>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企业创建</w:t>
            </w:r>
          </w:p>
        </w:tc>
        <w:tc>
          <w:tcPr>
            <w:tcW w:w="8779"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着力培育和打造一批行业标杆企业，发挥示范引领、模范带动的良好作用。进一步强化企业安全生产基础工作，健全并落实企业安全生产责任体系、制度体系，充分发挥安全文化在企业生产经营管理中的导向、凝聚、激励等功能，促进企业提升安全管理水平，推进我</w:t>
            </w:r>
            <w:r>
              <w:rPr>
                <w:rFonts w:hint="eastAsia" w:ascii="仿宋" w:hAnsi="仿宋" w:eastAsia="仿宋" w:cs="仿宋_GB2312"/>
                <w:color w:val="000000"/>
                <w:sz w:val="24"/>
              </w:rPr>
              <w:t>县</w:t>
            </w:r>
            <w:r>
              <w:rPr>
                <w:rFonts w:hint="eastAsia" w:ascii="仿宋" w:hAnsi="仿宋" w:eastAsia="仿宋" w:cs="仿宋_GB2312"/>
                <w:color w:val="000000"/>
                <w:sz w:val="24"/>
                <w:lang w:eastAsia="zh"/>
              </w:rPr>
              <w:t>企业安全文化建设</w:t>
            </w:r>
          </w:p>
        </w:tc>
        <w:tc>
          <w:tcPr>
            <w:tcW w:w="3436" w:type="dxa"/>
            <w:noWrap w:val="0"/>
            <w:vAlign w:val="center"/>
          </w:tcPr>
          <w:p>
            <w:pPr>
              <w:spacing w:line="340" w:lineRule="exact"/>
              <w:rPr>
                <w:rFonts w:hint="eastAsia" w:ascii="仿宋" w:hAnsi="仿宋" w:eastAsia="仿宋" w:cs="仿宋_GB2312"/>
                <w:color w:val="000000"/>
                <w:sz w:val="24"/>
              </w:rPr>
            </w:pPr>
            <w:r>
              <w:rPr>
                <w:rFonts w:hint="eastAsia" w:ascii="仿宋" w:hAnsi="仿宋" w:eastAsia="仿宋" w:cs="仿宋_GB2312"/>
                <w:color w:val="000000"/>
                <w:sz w:val="24"/>
              </w:rPr>
              <w:t>各</w:t>
            </w:r>
            <w:r>
              <w:rPr>
                <w:rFonts w:hint="eastAsia" w:ascii="仿宋" w:hAnsi="仿宋" w:eastAsia="仿宋" w:cs="仿宋_GB2312"/>
                <w:color w:val="000000"/>
                <w:sz w:val="24"/>
                <w:lang w:eastAsia="zh"/>
              </w:rPr>
              <w:t>有关部门按分工负责，</w:t>
            </w:r>
            <w:r>
              <w:rPr>
                <w:rFonts w:hint="eastAsia" w:ascii="仿宋" w:hAnsi="仿宋" w:eastAsia="仿宋" w:cs="仿宋_GB2312"/>
                <w:color w:val="000000"/>
                <w:sz w:val="24"/>
              </w:rPr>
              <w:t>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3" w:hRule="atLeast"/>
          <w:jc w:val="center"/>
        </w:trPr>
        <w:tc>
          <w:tcPr>
            <w:tcW w:w="643" w:type="dxa"/>
            <w:noWrap w:val="0"/>
            <w:vAlign w:val="center"/>
          </w:tcPr>
          <w:p>
            <w:pPr>
              <w:spacing w:line="340" w:lineRule="exact"/>
              <w:jc w:val="center"/>
              <w:rPr>
                <w:rFonts w:ascii="仿宋" w:hAnsi="仿宋" w:eastAsia="仿宋" w:cs="仿宋_GB2312"/>
                <w:color w:val="000000"/>
                <w:sz w:val="24"/>
              </w:rPr>
            </w:pPr>
            <w:r>
              <w:rPr>
                <w:rFonts w:hint="eastAsia" w:ascii="仿宋" w:hAnsi="仿宋" w:eastAsia="仿宋" w:cs="仿宋_GB2312"/>
                <w:color w:val="000000"/>
                <w:sz w:val="24"/>
              </w:rPr>
              <w:t>40</w:t>
            </w:r>
          </w:p>
        </w:tc>
        <w:tc>
          <w:tcPr>
            <w:tcW w:w="1071" w:type="dxa"/>
            <w:noWrap w:val="0"/>
            <w:vAlign w:val="center"/>
          </w:tcPr>
          <w:p>
            <w:pPr>
              <w:spacing w:line="340" w:lineRule="exact"/>
              <w:ind w:left="-61" w:leftChars="-29" w:right="-78" w:rightChars="-37"/>
              <w:jc w:val="center"/>
              <w:rPr>
                <w:rFonts w:hint="eastAsia" w:ascii="仿宋" w:hAnsi="仿宋" w:eastAsia="仿宋" w:cs="仿宋_GB2312"/>
                <w:color w:val="000000"/>
                <w:sz w:val="24"/>
              </w:rPr>
            </w:pPr>
            <w:r>
              <w:rPr>
                <w:rFonts w:hint="eastAsia" w:ascii="仿宋" w:hAnsi="仿宋" w:eastAsia="仿宋" w:cs="仿宋_GB2312"/>
                <w:color w:val="000000"/>
                <w:sz w:val="24"/>
                <w:lang w:eastAsia="zh"/>
              </w:rPr>
              <w:t>开展安全宣传主题活动，开辟宣传</w:t>
            </w:r>
          </w:p>
          <w:p>
            <w:pPr>
              <w:spacing w:line="340" w:lineRule="exact"/>
              <w:ind w:left="-61" w:leftChars="-29" w:right="-78" w:rightChars="-37"/>
              <w:jc w:val="center"/>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阵地</w:t>
            </w:r>
          </w:p>
        </w:tc>
        <w:tc>
          <w:tcPr>
            <w:tcW w:w="8779"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全面开展安全生产月、防灾减灾宣传周、消防宣传月等主题宣传活动，通过线上线下、大喇叭、黑板报等形式，广泛宣传安全防范知识，营造浓厚安全氛围。各级广播、电视、报刊等主流媒体要以习近平总书记关于安全生产的重要论述和党的二十大精神为引领，着眼各地各部门各企业在安全生产工作中行之有效的防范措施，开设安全生产专栏，开展正面激励、反面曝光、主题征文等内容丰富的宣传报道</w:t>
            </w:r>
          </w:p>
        </w:tc>
        <w:tc>
          <w:tcPr>
            <w:tcW w:w="3436" w:type="dxa"/>
            <w:noWrap w:val="0"/>
            <w:vAlign w:val="center"/>
          </w:tcPr>
          <w:p>
            <w:pPr>
              <w:spacing w:line="340" w:lineRule="exact"/>
              <w:rPr>
                <w:rFonts w:hint="eastAsia" w:ascii="仿宋" w:hAnsi="仿宋" w:eastAsia="仿宋" w:cs="仿宋_GB2312"/>
                <w:color w:val="000000"/>
                <w:sz w:val="24"/>
                <w:lang w:eastAsia="zh"/>
              </w:rPr>
            </w:pPr>
            <w:r>
              <w:rPr>
                <w:rFonts w:hint="eastAsia" w:ascii="仿宋" w:hAnsi="仿宋" w:eastAsia="仿宋" w:cs="仿宋_GB2312"/>
                <w:color w:val="000000"/>
                <w:sz w:val="24"/>
              </w:rPr>
              <w:t>各</w:t>
            </w:r>
            <w:r>
              <w:rPr>
                <w:rFonts w:hint="eastAsia" w:ascii="仿宋" w:hAnsi="仿宋" w:eastAsia="仿宋" w:cs="仿宋_GB2312"/>
                <w:color w:val="000000"/>
                <w:sz w:val="24"/>
                <w:lang w:eastAsia="zh"/>
              </w:rPr>
              <w:t>有关部门按分工负责，</w:t>
            </w:r>
            <w:r>
              <w:rPr>
                <w:rFonts w:hint="eastAsia" w:ascii="仿宋" w:hAnsi="仿宋" w:eastAsia="仿宋" w:cs="仿宋_GB2312"/>
                <w:color w:val="000000"/>
                <w:sz w:val="24"/>
              </w:rPr>
              <w:t>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jc w:val="center"/>
        </w:trPr>
        <w:tc>
          <w:tcPr>
            <w:tcW w:w="643" w:type="dxa"/>
            <w:noWrap w:val="0"/>
            <w:vAlign w:val="center"/>
          </w:tcPr>
          <w:p>
            <w:pPr>
              <w:spacing w:line="340" w:lineRule="exact"/>
              <w:jc w:val="center"/>
              <w:rPr>
                <w:rFonts w:ascii="仿宋" w:hAnsi="仿宋" w:eastAsia="仿宋" w:cs="仿宋_GB2312"/>
                <w:color w:val="000000"/>
                <w:sz w:val="24"/>
              </w:rPr>
            </w:pPr>
            <w:r>
              <w:rPr>
                <w:rFonts w:hint="eastAsia" w:ascii="仿宋" w:hAnsi="仿宋" w:eastAsia="仿宋" w:cs="仿宋_GB2312"/>
                <w:color w:val="000000"/>
                <w:sz w:val="24"/>
              </w:rPr>
              <w:t>41</w:t>
            </w:r>
          </w:p>
        </w:tc>
        <w:tc>
          <w:tcPr>
            <w:tcW w:w="1071" w:type="dxa"/>
            <w:noWrap w:val="0"/>
            <w:vAlign w:val="center"/>
          </w:tcPr>
          <w:p>
            <w:pPr>
              <w:spacing w:line="330" w:lineRule="exact"/>
              <w:jc w:val="center"/>
              <w:rPr>
                <w:rFonts w:hint="eastAsia" w:ascii="仿宋" w:hAnsi="仿宋" w:eastAsia="仿宋" w:cs="仿宋_GB2312"/>
                <w:color w:val="000000"/>
                <w:sz w:val="24"/>
                <w:lang w:eastAsia="zh"/>
              </w:rPr>
            </w:pPr>
            <w:r>
              <w:rPr>
                <w:rFonts w:hint="eastAsia" w:ascii="仿宋" w:hAnsi="仿宋" w:eastAsia="仿宋" w:cs="仿宋_GB2312"/>
                <w:color w:val="000000"/>
                <w:sz w:val="24"/>
                <w:lang w:eastAsia="zh"/>
              </w:rPr>
              <w:t>大力开展安全宣传</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七进</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活动</w:t>
            </w:r>
          </w:p>
        </w:tc>
        <w:tc>
          <w:tcPr>
            <w:tcW w:w="8779" w:type="dxa"/>
            <w:noWrap w:val="0"/>
            <w:vAlign w:val="center"/>
          </w:tcPr>
          <w:p>
            <w:pPr>
              <w:spacing w:line="330" w:lineRule="exact"/>
              <w:rPr>
                <w:rFonts w:hint="eastAsia" w:ascii="仿宋" w:hAnsi="仿宋" w:eastAsia="仿宋" w:cs="仿宋_GB2312"/>
                <w:color w:val="000000"/>
                <w:sz w:val="24"/>
                <w:lang w:eastAsia="zh"/>
              </w:rPr>
            </w:pPr>
            <w:r>
              <w:rPr>
                <w:rFonts w:hint="eastAsia" w:ascii="仿宋" w:hAnsi="仿宋" w:eastAsia="仿宋" w:cs="仿宋_GB2312"/>
                <w:color w:val="000000"/>
                <w:sz w:val="24"/>
              </w:rPr>
              <w:t>县</w:t>
            </w:r>
            <w:r>
              <w:rPr>
                <w:rFonts w:hint="eastAsia" w:ascii="仿宋" w:hAnsi="仿宋" w:eastAsia="仿宋" w:cs="仿宋_GB2312"/>
                <w:color w:val="000000"/>
                <w:sz w:val="24"/>
                <w:lang w:eastAsia="zh"/>
              </w:rPr>
              <w:t>应急、公安、</w:t>
            </w:r>
            <w:r>
              <w:rPr>
                <w:rFonts w:hint="eastAsia" w:ascii="仿宋" w:hAnsi="仿宋" w:eastAsia="仿宋" w:cs="仿宋_GB2312"/>
                <w:color w:val="000000"/>
                <w:sz w:val="24"/>
              </w:rPr>
              <w:t>县</w:t>
            </w:r>
            <w:r>
              <w:rPr>
                <w:rFonts w:hint="eastAsia" w:ascii="仿宋" w:hAnsi="仿宋" w:eastAsia="仿宋" w:cs="仿宋_GB2312"/>
                <w:color w:val="000000"/>
                <w:sz w:val="24"/>
                <w:lang w:eastAsia="zh"/>
              </w:rPr>
              <w:t>直工委、教育、农业、</w:t>
            </w:r>
            <w:r>
              <w:rPr>
                <w:rFonts w:hint="eastAsia" w:ascii="仿宋" w:hAnsi="仿宋" w:eastAsia="仿宋" w:cs="仿宋_GB2312"/>
                <w:color w:val="000000"/>
                <w:sz w:val="24"/>
              </w:rPr>
              <w:t>住建</w:t>
            </w:r>
            <w:r>
              <w:rPr>
                <w:rFonts w:hint="eastAsia" w:ascii="仿宋" w:hAnsi="仿宋" w:eastAsia="仿宋" w:cs="仿宋_GB2312"/>
                <w:color w:val="000000"/>
                <w:sz w:val="24"/>
                <w:lang w:eastAsia="zh"/>
              </w:rPr>
              <w:t>、妇联等</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七进</w:t>
            </w:r>
            <w:r>
              <w:rPr>
                <w:rFonts w:hint="eastAsia" w:ascii="仿宋" w:hAnsi="仿宋" w:eastAsia="仿宋" w:cs="仿宋_GB2312"/>
                <w:color w:val="000000"/>
                <w:sz w:val="24"/>
              </w:rPr>
              <w:t>”</w:t>
            </w:r>
            <w:r>
              <w:rPr>
                <w:rFonts w:hint="eastAsia" w:ascii="仿宋" w:hAnsi="仿宋" w:eastAsia="仿宋" w:cs="仿宋_GB2312"/>
                <w:color w:val="000000"/>
                <w:sz w:val="24"/>
                <w:lang w:eastAsia="zh"/>
              </w:rPr>
              <w:t>牵头单位要建立健全宣传阵地，常态化开展安全宣传活动；要成立宣传小分队，结合各类主题宣传活动和日常安全检查，突出重点时段、重要节点深入车间班组、课堂教室、机关场所、社区活动中心、田间地头、商场超</w:t>
            </w:r>
            <w:r>
              <w:rPr>
                <w:rFonts w:hint="eastAsia" w:ascii="仿宋" w:hAnsi="仿宋" w:eastAsia="仿宋" w:cs="仿宋_GB2312"/>
                <w:color w:val="000000"/>
                <w:sz w:val="24"/>
              </w:rPr>
              <w:t>市</w:t>
            </w:r>
            <w:r>
              <w:rPr>
                <w:rFonts w:hint="eastAsia" w:ascii="仿宋" w:hAnsi="仿宋" w:eastAsia="仿宋" w:cs="仿宋_GB2312"/>
                <w:color w:val="000000"/>
                <w:sz w:val="24"/>
                <w:lang w:eastAsia="zh"/>
              </w:rPr>
              <w:t>等场所，组织开展形式多样的安全宣传活动，向群众科普安全生产和防灾自救常识，不断提升公众安全意识和安全素质</w:t>
            </w:r>
          </w:p>
        </w:tc>
        <w:tc>
          <w:tcPr>
            <w:tcW w:w="3436" w:type="dxa"/>
            <w:noWrap w:val="0"/>
            <w:vAlign w:val="center"/>
          </w:tcPr>
          <w:p>
            <w:pPr>
              <w:spacing w:line="340" w:lineRule="exact"/>
              <w:rPr>
                <w:rFonts w:ascii="仿宋" w:hAnsi="仿宋" w:eastAsia="仿宋" w:cs="仿宋_GB2312"/>
                <w:color w:val="000000"/>
                <w:sz w:val="24"/>
              </w:rPr>
            </w:pPr>
            <w:r>
              <w:rPr>
                <w:rFonts w:hint="eastAsia" w:ascii="仿宋" w:hAnsi="仿宋" w:eastAsia="仿宋" w:cs="仿宋_GB2312"/>
                <w:color w:val="000000"/>
                <w:sz w:val="24"/>
              </w:rPr>
              <w:t>县应急管理局、县公安局、县直工委、县教育科技局、县农业农村局、县住房和城乡建设管理局、县妇联等部门</w:t>
            </w:r>
            <w:r>
              <w:rPr>
                <w:rFonts w:hint="eastAsia" w:ascii="仿宋" w:hAnsi="仿宋" w:eastAsia="仿宋" w:cs="仿宋_GB2312"/>
                <w:color w:val="000000"/>
                <w:sz w:val="24"/>
                <w:lang w:eastAsia="zh"/>
              </w:rPr>
              <w:t>分工负责，</w:t>
            </w:r>
            <w:r>
              <w:rPr>
                <w:rFonts w:hint="eastAsia" w:ascii="仿宋" w:hAnsi="仿宋" w:eastAsia="仿宋" w:cs="仿宋_GB2312"/>
                <w:color w:val="000000"/>
                <w:sz w:val="24"/>
              </w:rPr>
              <w:t>各乡（镇）政府</w:t>
            </w:r>
          </w:p>
        </w:tc>
      </w:tr>
    </w:tbl>
    <w:p>
      <w:pPr>
        <w:pStyle w:val="2"/>
        <w:spacing w:line="100" w:lineRule="exact"/>
        <w:ind w:firstLine="480"/>
        <w:rPr>
          <w:rFonts w:hint="eastAsia"/>
        </w:rPr>
      </w:pPr>
    </w:p>
    <w:p>
      <w:bookmarkStart w:id="0" w:name="_GoBack"/>
      <w:bookmarkEnd w:id="0"/>
    </w:p>
    <w:sectPr>
      <w:footerReference r:id="rId3" w:type="default"/>
      <w:pgSz w:w="16840" w:h="11907" w:orient="landscape"/>
      <w:pgMar w:top="1588" w:right="1361" w:bottom="1474" w:left="1474" w:header="851" w:footer="1191" w:gutter="0"/>
      <w:cols w:space="72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1M2E5OTM1NGMwMjZhMzJjNGRkODk2ZWQzNDQ3MTEifQ=="/>
  </w:docVars>
  <w:rsids>
    <w:rsidRoot w:val="5365718C"/>
    <w:rsid w:val="53657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0"/>
      <w:ind w:left="0" w:leftChars="0" w:firstLine="420"/>
    </w:pPr>
    <w:rPr>
      <w:sz w:val="24"/>
    </w:rPr>
  </w:style>
  <w:style w:type="paragraph" w:styleId="3">
    <w:name w:val="Body Text Indent"/>
    <w:basedOn w:val="1"/>
    <w:next w:val="4"/>
    <w:qFormat/>
    <w:uiPriority w:val="0"/>
    <w:pPr>
      <w:spacing w:after="120"/>
      <w:ind w:left="420" w:leftChars="200" w:firstLine="200" w:firstLineChars="200"/>
    </w:pPr>
    <w:rPr>
      <w:rFonts w:eastAsia="华文仿宋"/>
      <w:sz w:val="32"/>
    </w:rPr>
  </w:style>
  <w:style w:type="paragraph" w:styleId="4">
    <w:name w:val="Normal Indent"/>
    <w:basedOn w:val="1"/>
    <w:qFormat/>
    <w:uiPriority w:val="0"/>
    <w:pPr>
      <w:ind w:firstLine="420" w:firstLineChars="200"/>
    </w:pPr>
    <w:rPr>
      <w:rFonts w:ascii="Calibri" w:hAnsi="Calibri" w:eastAsia="仿宋"/>
      <w:sz w:val="32"/>
    </w:rPr>
  </w:style>
  <w:style w:type="paragraph" w:styleId="5">
    <w:name w:val="footer"/>
    <w:basedOn w:val="1"/>
    <w:next w:val="1"/>
    <w:qFormat/>
    <w:uiPriority w:val="0"/>
    <w:pPr>
      <w:tabs>
        <w:tab w:val="center" w:pos="4153"/>
        <w:tab w:val="right" w:pos="8306"/>
      </w:tabs>
      <w:snapToGrid w:val="0"/>
      <w:jc w:val="left"/>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2023-04-24T02:02:00Z</dcterms:created>
  <dc:creator>Administrator</dc:creator>
  <cp:lastModifiedBy>Administrator</cp:lastModifiedBy>
  <dcterms:modified xsi:type="dcterms:W3CDTF">2023-04-24T02:02:49Z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A984CA7C9C4548A28B6AD51C060EA855_11</vt:lpwstr>
  </property>
</Properties>
</file>